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F2CE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1C7FBDC5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6F481652" w14:textId="77777777" w:rsidR="001525CD" w:rsidRDefault="001525CD">
      <w:pPr>
        <w:spacing w:after="0" w:line="259" w:lineRule="auto"/>
        <w:ind w:left="22" w:right="0" w:firstLine="0"/>
        <w:jc w:val="center"/>
        <w:rPr>
          <w:b/>
          <w:sz w:val="40"/>
        </w:rPr>
      </w:pPr>
    </w:p>
    <w:p w14:paraId="47E91C6F" w14:textId="6B9FDF58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F4A82A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48E424EE" w14:textId="77777777" w:rsidR="00903E7D" w:rsidRDefault="006B370B">
      <w:pPr>
        <w:spacing w:after="0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428231E" w14:textId="77777777" w:rsidR="00551E75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40"/>
        </w:rPr>
        <w:t xml:space="preserve"> </w:t>
      </w:r>
    </w:p>
    <w:p w14:paraId="5944B046" w14:textId="77777777" w:rsidR="00551E75" w:rsidRDefault="00551E75" w:rsidP="00551E75">
      <w:pPr>
        <w:spacing w:after="57" w:line="259" w:lineRule="auto"/>
        <w:ind w:left="22" w:right="0" w:firstLine="0"/>
        <w:jc w:val="center"/>
      </w:pPr>
    </w:p>
    <w:p w14:paraId="75FA7EFC" w14:textId="22D8265E" w:rsidR="00903E7D" w:rsidRDefault="006B370B" w:rsidP="00551E75">
      <w:pPr>
        <w:spacing w:after="57" w:line="259" w:lineRule="auto"/>
        <w:ind w:left="22" w:right="0" w:firstLine="0"/>
        <w:jc w:val="center"/>
      </w:pPr>
      <w:r>
        <w:rPr>
          <w:b/>
          <w:sz w:val="50"/>
        </w:rPr>
        <w:t xml:space="preserve"> </w:t>
      </w:r>
    </w:p>
    <w:p w14:paraId="7C4CF3B5" w14:textId="77777777" w:rsidR="00946C3F" w:rsidRDefault="00946C3F" w:rsidP="001525CD">
      <w:pPr>
        <w:spacing w:after="11" w:line="259" w:lineRule="auto"/>
        <w:ind w:left="1276" w:right="0" w:firstLine="0"/>
        <w:rPr>
          <w:b/>
          <w:color w:val="006871"/>
          <w:sz w:val="50"/>
        </w:rPr>
      </w:pPr>
    </w:p>
    <w:p w14:paraId="25E67BE4" w14:textId="2C420880" w:rsidR="00903E7D" w:rsidRPr="00960FA0" w:rsidRDefault="005C26F2" w:rsidP="00FC1C47">
      <w:pPr>
        <w:spacing w:after="11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  <w:sz w:val="72"/>
          <w:szCs w:val="72"/>
        </w:rPr>
      </w:pPr>
      <w:r w:rsidRPr="00960FA0">
        <w:rPr>
          <w:rFonts w:ascii="Times New Roman" w:hAnsi="Times New Roman" w:cs="Times New Roman"/>
          <w:b/>
          <w:color w:val="006871"/>
          <w:sz w:val="72"/>
          <w:szCs w:val="72"/>
        </w:rPr>
        <w:t xml:space="preserve">PCCR – Plano de Cargos, Carreira e </w:t>
      </w:r>
      <w:r w:rsidR="00244120" w:rsidRPr="00960FA0">
        <w:rPr>
          <w:rFonts w:ascii="Times New Roman" w:hAnsi="Times New Roman" w:cs="Times New Roman"/>
          <w:b/>
          <w:color w:val="006871"/>
          <w:sz w:val="72"/>
          <w:szCs w:val="72"/>
        </w:rPr>
        <w:t>Remuneração</w:t>
      </w:r>
    </w:p>
    <w:p w14:paraId="20ECAE98" w14:textId="1FCE6C2A" w:rsidR="00903E7D" w:rsidRDefault="00903E7D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4D185568" w14:textId="77777777" w:rsidR="00FC1C47" w:rsidRPr="001525CD" w:rsidRDefault="00FC1C47" w:rsidP="001525CD">
      <w:pPr>
        <w:spacing w:after="204" w:line="259" w:lineRule="auto"/>
        <w:ind w:left="1276" w:right="0" w:firstLine="0"/>
        <w:jc w:val="center"/>
        <w:rPr>
          <w:color w:val="006871"/>
        </w:rPr>
      </w:pPr>
    </w:p>
    <w:p w14:paraId="32F2CA9F" w14:textId="77777777" w:rsidR="00903E7D" w:rsidRPr="00FC1C47" w:rsidRDefault="006B370B" w:rsidP="001525CD">
      <w:pPr>
        <w:spacing w:after="204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1525CD">
        <w:rPr>
          <w:b/>
          <w:color w:val="006871"/>
          <w:sz w:val="40"/>
        </w:rPr>
        <w:t xml:space="preserve"> </w:t>
      </w:r>
    </w:p>
    <w:p w14:paraId="27540197" w14:textId="77777777" w:rsidR="00903E7D" w:rsidRPr="00FC1C47" w:rsidRDefault="006B370B" w:rsidP="001525CD">
      <w:pPr>
        <w:spacing w:after="206" w:line="259" w:lineRule="auto"/>
        <w:ind w:left="1276" w:right="0" w:firstLine="0"/>
        <w:jc w:val="center"/>
        <w:rPr>
          <w:rFonts w:ascii="Times New Roman" w:hAnsi="Times New Roman" w:cs="Times New Roman"/>
          <w:color w:val="006871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</w:p>
    <w:p w14:paraId="5CCDD0CD" w14:textId="76385238" w:rsidR="00903E7D" w:rsidRDefault="006B370B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CONSELHO DE ARQUITETURA E URBANISMO </w:t>
      </w:r>
      <w:r w:rsidR="005C26F2" w:rsidRPr="00FC1C47">
        <w:rPr>
          <w:rFonts w:ascii="Times New Roman" w:hAnsi="Times New Roman" w:cs="Times New Roman"/>
          <w:b/>
          <w:color w:val="006871"/>
          <w:sz w:val="40"/>
        </w:rPr>
        <w:t>DE RONDÔNIA</w:t>
      </w:r>
      <w:r w:rsidRPr="00FC1C47">
        <w:rPr>
          <w:rFonts w:ascii="Times New Roman" w:hAnsi="Times New Roman" w:cs="Times New Roman"/>
          <w:b/>
          <w:color w:val="006871"/>
          <w:sz w:val="40"/>
        </w:rPr>
        <w:t xml:space="preserve"> </w:t>
      </w:r>
      <w:r w:rsidR="001525CD" w:rsidRPr="00FC1C47">
        <w:rPr>
          <w:rFonts w:ascii="Times New Roman" w:hAnsi="Times New Roman" w:cs="Times New Roman"/>
          <w:b/>
          <w:color w:val="006871"/>
          <w:sz w:val="40"/>
        </w:rPr>
        <w:t>– CAU/RO</w:t>
      </w:r>
    </w:p>
    <w:p w14:paraId="69B73151" w14:textId="33EBDDBF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7AA6C2BF" w14:textId="67AA1D83" w:rsidR="00580FC7" w:rsidRDefault="00580FC7" w:rsidP="001525CD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40"/>
        </w:rPr>
      </w:pPr>
    </w:p>
    <w:p w14:paraId="3036CDC7" w14:textId="5747D656" w:rsidR="00705260" w:rsidRPr="00705260" w:rsidRDefault="00705260" w:rsidP="00705260">
      <w:pPr>
        <w:spacing w:after="0" w:line="359" w:lineRule="auto"/>
        <w:ind w:left="1276" w:right="696" w:firstLine="0"/>
        <w:jc w:val="center"/>
        <w:rPr>
          <w:rFonts w:ascii="Times New Roman" w:hAnsi="Times New Roman" w:cs="Times New Roman"/>
          <w:b/>
          <w:color w:val="006871"/>
          <w:sz w:val="32"/>
          <w:szCs w:val="32"/>
        </w:rPr>
      </w:pPr>
      <w:bookmarkStart w:id="0" w:name="_Toc58267787"/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ANEXO </w:t>
      </w:r>
      <w:r w:rsidR="00D64A58">
        <w:rPr>
          <w:rFonts w:ascii="Times New Roman" w:hAnsi="Times New Roman" w:cs="Times New Roman"/>
          <w:b/>
          <w:color w:val="006871"/>
          <w:sz w:val="32"/>
          <w:szCs w:val="32"/>
        </w:rPr>
        <w:t>V</w:t>
      </w:r>
      <w:r w:rsidR="00673DC7">
        <w:rPr>
          <w:rFonts w:ascii="Times New Roman" w:hAnsi="Times New Roman" w:cs="Times New Roman"/>
          <w:b/>
          <w:color w:val="006871"/>
          <w:sz w:val="32"/>
          <w:szCs w:val="32"/>
        </w:rPr>
        <w:t>I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r w:rsidR="001070C1">
        <w:rPr>
          <w:rFonts w:ascii="Times New Roman" w:hAnsi="Times New Roman" w:cs="Times New Roman"/>
          <w:b/>
          <w:color w:val="006871"/>
          <w:sz w:val="32"/>
          <w:szCs w:val="32"/>
        </w:rPr>
        <w:t>–</w:t>
      </w:r>
      <w:r w:rsidRPr="00705260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</w:t>
      </w:r>
      <w:bookmarkEnd w:id="0"/>
      <w:r w:rsidR="00673DC7">
        <w:rPr>
          <w:rFonts w:ascii="Times New Roman" w:hAnsi="Times New Roman" w:cs="Times New Roman"/>
          <w:b/>
          <w:color w:val="006871"/>
          <w:sz w:val="32"/>
          <w:szCs w:val="32"/>
        </w:rPr>
        <w:t>FORMULÁRIO DE AVALIAÇÃO</w:t>
      </w:r>
      <w:r w:rsidR="00404833">
        <w:rPr>
          <w:rFonts w:ascii="Times New Roman" w:hAnsi="Times New Roman" w:cs="Times New Roman"/>
          <w:b/>
          <w:color w:val="006871"/>
          <w:sz w:val="32"/>
          <w:szCs w:val="32"/>
        </w:rPr>
        <w:t xml:space="preserve"> DE DESEMPENHO</w:t>
      </w:r>
    </w:p>
    <w:p w14:paraId="5DC0A815" w14:textId="5EE57372" w:rsidR="00903E7D" w:rsidRDefault="00903E7D">
      <w:pPr>
        <w:spacing w:after="0" w:line="259" w:lineRule="auto"/>
        <w:ind w:left="0" w:right="0" w:firstLine="0"/>
        <w:jc w:val="left"/>
      </w:pPr>
    </w:p>
    <w:p w14:paraId="42FD05F8" w14:textId="77777777" w:rsidR="00903E7D" w:rsidRDefault="006B370B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7FDADAD9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3540B655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1F57EEDB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4BCEAF44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E3CAF3A" w14:textId="77777777" w:rsidR="001525CD" w:rsidRDefault="001525CD">
      <w:pPr>
        <w:spacing w:after="0" w:line="259" w:lineRule="auto"/>
        <w:ind w:left="0" w:right="5" w:firstLine="0"/>
        <w:jc w:val="center"/>
        <w:rPr>
          <w:sz w:val="28"/>
        </w:rPr>
      </w:pPr>
    </w:p>
    <w:p w14:paraId="0A0ABC48" w14:textId="5326B00C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58E5DCF6" w14:textId="77777777" w:rsidR="00903E7D" w:rsidRDefault="006B370B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 </w:t>
      </w:r>
    </w:p>
    <w:p w14:paraId="190CD7C8" w14:textId="0AA90A88" w:rsidR="00137563" w:rsidRPr="005D2CC3" w:rsidRDefault="006B370B" w:rsidP="005D2CC3">
      <w:pPr>
        <w:spacing w:after="15" w:line="259" w:lineRule="auto"/>
        <w:ind w:right="64"/>
        <w:jc w:val="center"/>
        <w:rPr>
          <w:rFonts w:ascii="Times New Roman" w:hAnsi="Times New Roman" w:cs="Times New Roman"/>
          <w:color w:val="006871"/>
        </w:rPr>
      </w:pPr>
      <w:r w:rsidRPr="00635583">
        <w:rPr>
          <w:rFonts w:ascii="Times New Roman" w:hAnsi="Times New Roman" w:cs="Times New Roman"/>
          <w:color w:val="006871"/>
          <w:sz w:val="24"/>
        </w:rPr>
        <w:t>20</w:t>
      </w:r>
      <w:r w:rsidR="005C26F2" w:rsidRPr="00635583">
        <w:rPr>
          <w:rFonts w:ascii="Times New Roman" w:hAnsi="Times New Roman" w:cs="Times New Roman"/>
          <w:color w:val="006871"/>
          <w:sz w:val="24"/>
        </w:rPr>
        <w:t>2</w:t>
      </w:r>
      <w:r w:rsidR="00635583">
        <w:rPr>
          <w:rFonts w:ascii="Times New Roman" w:hAnsi="Times New Roman" w:cs="Times New Roman"/>
          <w:color w:val="006871"/>
          <w:sz w:val="24"/>
        </w:rPr>
        <w:t>1</w:t>
      </w:r>
      <w:r w:rsidRPr="00635583">
        <w:rPr>
          <w:rFonts w:ascii="Times New Roman" w:hAnsi="Times New Roman" w:cs="Times New Roman"/>
          <w:b/>
          <w:color w:val="006871"/>
          <w:sz w:val="24"/>
        </w:rPr>
        <w:t xml:space="preserve"> </w:t>
      </w:r>
    </w:p>
    <w:p w14:paraId="17EB58C0" w14:textId="77777777" w:rsidR="002B7B90" w:rsidRPr="002B7B90" w:rsidRDefault="002B7B90" w:rsidP="002159E7">
      <w:pPr>
        <w:tabs>
          <w:tab w:val="left" w:pos="2694"/>
          <w:tab w:val="right" w:pos="3402"/>
          <w:tab w:val="left" w:pos="5245"/>
          <w:tab w:val="left" w:pos="5954"/>
        </w:tabs>
        <w:spacing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923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021"/>
        <w:gridCol w:w="859"/>
        <w:gridCol w:w="968"/>
        <w:gridCol w:w="1168"/>
        <w:gridCol w:w="2009"/>
        <w:gridCol w:w="146"/>
      </w:tblGrid>
      <w:tr w:rsidR="002F5964" w:rsidRPr="002F5964" w14:paraId="2FA0D54D" w14:textId="77777777" w:rsidTr="002F5964">
        <w:trPr>
          <w:gridAfter w:val="1"/>
          <w:wAfter w:w="36" w:type="dxa"/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63CA55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F5964">
              <w:rPr>
                <w:rFonts w:eastAsia="Times New Roman"/>
                <w:b/>
                <w:bCs/>
                <w:color w:val="FFFFFF"/>
              </w:rPr>
              <w:t>FORMULÁRIO DE AVALIAÇÃO DE DESEMPENHO</w:t>
            </w:r>
          </w:p>
        </w:tc>
      </w:tr>
      <w:tr w:rsidR="002F5964" w:rsidRPr="002F5964" w14:paraId="1C1A7594" w14:textId="77777777" w:rsidTr="002F5964">
        <w:trPr>
          <w:gridAfter w:val="1"/>
          <w:wAfter w:w="36" w:type="dxa"/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3AFC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F5964" w:rsidRPr="002F5964" w14:paraId="2D835528" w14:textId="77777777" w:rsidTr="002F5964">
        <w:trPr>
          <w:gridAfter w:val="1"/>
          <w:wAfter w:w="36" w:type="dxa"/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8E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Empregado Público:</w:t>
            </w: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4E8AB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45D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82278D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F5964" w:rsidRPr="002F5964" w14:paraId="21603343" w14:textId="77777777" w:rsidTr="002F5964">
        <w:trPr>
          <w:gridAfter w:val="1"/>
          <w:wAfter w:w="36" w:type="dxa"/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31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F0CE0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CA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Lotação: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B43C16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F5964" w:rsidRPr="002F5964" w14:paraId="6172FAD5" w14:textId="77777777" w:rsidTr="002F5964">
        <w:trPr>
          <w:gridAfter w:val="1"/>
          <w:wAfter w:w="36" w:type="dxa"/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1E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Início do Exercício: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07256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F8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E5815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7C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E208AA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F5964" w:rsidRPr="002F5964" w14:paraId="48440B97" w14:textId="77777777" w:rsidTr="002F5964">
        <w:trPr>
          <w:gridAfter w:val="1"/>
          <w:wAfter w:w="36" w:type="dxa"/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E0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Avaliador: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D8E9B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E9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15C2D5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F5964" w:rsidRPr="002F5964" w14:paraId="5920DE38" w14:textId="77777777" w:rsidTr="002F5964">
        <w:trPr>
          <w:gridAfter w:val="1"/>
          <w:wAfter w:w="36" w:type="dxa"/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876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Cargo: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C0872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01F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Lotação: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2120A4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F5964" w:rsidRPr="002F5964" w14:paraId="7AEFE284" w14:textId="77777777" w:rsidTr="002F5964">
        <w:trPr>
          <w:gridAfter w:val="1"/>
          <w:wAfter w:w="36" w:type="dxa"/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9EC6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</w:tr>
      <w:tr w:rsidR="002F5964" w:rsidRPr="002F5964" w14:paraId="12DADEE7" w14:textId="77777777" w:rsidTr="002F5964">
        <w:trPr>
          <w:gridAfter w:val="1"/>
          <w:wAfter w:w="36" w:type="dxa"/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FD1E8B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F5964">
              <w:rPr>
                <w:rFonts w:eastAsia="Times New Roman"/>
                <w:b/>
                <w:bCs/>
                <w:color w:val="FFFFFF"/>
              </w:rPr>
              <w:t>INSTRUÇÕES</w:t>
            </w:r>
          </w:p>
        </w:tc>
      </w:tr>
      <w:tr w:rsidR="002F5964" w:rsidRPr="002F5964" w14:paraId="056FE21F" w14:textId="77777777" w:rsidTr="002F5964">
        <w:trPr>
          <w:gridAfter w:val="1"/>
          <w:wAfter w:w="36" w:type="dxa"/>
          <w:trHeight w:val="450"/>
        </w:trPr>
        <w:tc>
          <w:tcPr>
            <w:tcW w:w="919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5EC87" w14:textId="77777777" w:rsidR="002F5964" w:rsidRPr="002F5964" w:rsidRDefault="002F5964" w:rsidP="00245158">
            <w:pPr>
              <w:spacing w:after="0" w:line="36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1. O objetivo deste instrumento é fornecer subsídios para a avaliação do empregado público, servindo de suporte para promoções.</w:t>
            </w:r>
            <w:r w:rsidRPr="002F5964">
              <w:rPr>
                <w:rFonts w:eastAsia="Times New Roman"/>
                <w:sz w:val="20"/>
                <w:szCs w:val="20"/>
              </w:rPr>
              <w:br/>
              <w:t>2. Avalie de acordo com a classificação que melhor descreve o desempenho do empregado público avaliado.</w:t>
            </w:r>
            <w:r w:rsidRPr="002F5964">
              <w:rPr>
                <w:rFonts w:eastAsia="Times New Roman"/>
                <w:sz w:val="20"/>
                <w:szCs w:val="20"/>
              </w:rPr>
              <w:br/>
              <w:t>3. Fundamente cada fator de avaliação, indicando, no campo apropriado, as ocorrências do período.</w:t>
            </w:r>
            <w:r w:rsidRPr="002F5964">
              <w:rPr>
                <w:rFonts w:eastAsia="Times New Roman"/>
                <w:sz w:val="20"/>
                <w:szCs w:val="20"/>
              </w:rPr>
              <w:br/>
              <w:t>4. Restrinja-se às ocorrências que digam respeito somente ao espaço de tempo de análise estipulado.</w:t>
            </w:r>
            <w:r w:rsidRPr="002F5964">
              <w:rPr>
                <w:rFonts w:eastAsia="Times New Roman"/>
                <w:sz w:val="20"/>
                <w:szCs w:val="20"/>
              </w:rPr>
              <w:br/>
              <w:t>5. Não faça estimativas futuras, nem leve em consideração análises anteriores, se existentes.</w:t>
            </w:r>
            <w:r w:rsidRPr="002F5964">
              <w:rPr>
                <w:rFonts w:eastAsia="Times New Roman"/>
                <w:sz w:val="20"/>
                <w:szCs w:val="20"/>
              </w:rPr>
              <w:br/>
              <w:t>6. Não deixe nenhum quesito em branco.</w:t>
            </w:r>
            <w:r w:rsidRPr="002F5964">
              <w:rPr>
                <w:rFonts w:eastAsia="Times New Roman"/>
                <w:sz w:val="20"/>
                <w:szCs w:val="20"/>
              </w:rPr>
              <w:br/>
              <w:t>7. Evite rasuras.</w:t>
            </w:r>
            <w:r w:rsidRPr="002F5964">
              <w:rPr>
                <w:rFonts w:eastAsia="Times New Roman"/>
                <w:sz w:val="20"/>
                <w:szCs w:val="20"/>
              </w:rPr>
              <w:br/>
              <w:t>8. Utilize o espaço reservado para as observações caso necessite acrescentar alguma informação.</w:t>
            </w:r>
            <w:r w:rsidRPr="002F5964">
              <w:rPr>
                <w:rFonts w:eastAsia="Times New Roman"/>
                <w:sz w:val="20"/>
                <w:szCs w:val="20"/>
              </w:rPr>
              <w:br/>
              <w:t xml:space="preserve">9. Conceitos: </w:t>
            </w: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Acima das expectativas:</w:t>
            </w:r>
            <w:r w:rsidRPr="002F5964">
              <w:rPr>
                <w:rFonts w:eastAsia="Times New Roman"/>
                <w:sz w:val="20"/>
                <w:szCs w:val="20"/>
              </w:rPr>
              <w:t xml:space="preserve"> 5 pontos; </w:t>
            </w: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Dentro das expectativas:</w:t>
            </w:r>
            <w:r w:rsidRPr="002F5964">
              <w:rPr>
                <w:rFonts w:eastAsia="Times New Roman"/>
                <w:sz w:val="20"/>
                <w:szCs w:val="20"/>
              </w:rPr>
              <w:t xml:space="preserve"> 4 pontos; </w:t>
            </w: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Expectativas parciais</w:t>
            </w:r>
            <w:r w:rsidRPr="002F5964">
              <w:rPr>
                <w:rFonts w:eastAsia="Times New Roman"/>
                <w:sz w:val="20"/>
                <w:szCs w:val="20"/>
              </w:rPr>
              <w:t xml:space="preserve">: 3 pontos; </w:t>
            </w: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Abaixo das expectativas: </w:t>
            </w:r>
            <w:r w:rsidRPr="002F5964">
              <w:rPr>
                <w:rFonts w:eastAsia="Times New Roman"/>
                <w:sz w:val="20"/>
                <w:szCs w:val="20"/>
              </w:rPr>
              <w:t xml:space="preserve">2 pontos; </w:t>
            </w: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>Muito abaixo das expectativas</w:t>
            </w:r>
            <w:r w:rsidRPr="002F5964">
              <w:rPr>
                <w:rFonts w:eastAsia="Times New Roman"/>
                <w:sz w:val="20"/>
                <w:szCs w:val="20"/>
              </w:rPr>
              <w:t>: 1 ponto.</w:t>
            </w:r>
          </w:p>
        </w:tc>
      </w:tr>
      <w:tr w:rsidR="002F5964" w:rsidRPr="002F5964" w14:paraId="73A9588A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2621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6B0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76343E81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6945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220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A60EC19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EE4A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DC5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88D8B23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E4EC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E0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6E4753C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F939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B1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98C01A0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2667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FEF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500119A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7444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40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E8B1B89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FFCB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68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1375BE5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C283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BC4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82F4790" w14:textId="77777777" w:rsidTr="002F5964">
        <w:trPr>
          <w:trHeight w:val="315"/>
        </w:trPr>
        <w:tc>
          <w:tcPr>
            <w:tcW w:w="919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D211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E1A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56386B8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94A3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01C15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59CB930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633FF5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F5964">
              <w:rPr>
                <w:rFonts w:eastAsia="Times New Roman"/>
                <w:b/>
                <w:bCs/>
                <w:color w:val="FFFFFF"/>
              </w:rPr>
              <w:t>AVALIAÇÃO DE COMPETÊNCIAS</w:t>
            </w:r>
          </w:p>
        </w:tc>
        <w:tc>
          <w:tcPr>
            <w:tcW w:w="36" w:type="dxa"/>
            <w:vAlign w:val="center"/>
            <w:hideMark/>
          </w:tcPr>
          <w:p w14:paraId="53D74C7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755C82A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F0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A76EE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4C9BA99" w14:textId="77777777" w:rsidTr="002F5964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noWrap/>
            <w:textDirection w:val="btLr"/>
            <w:vAlign w:val="center"/>
            <w:hideMark/>
          </w:tcPr>
          <w:p w14:paraId="30ECDAF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2F5964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>PRODUTIVIDADE</w:t>
            </w:r>
          </w:p>
        </w:tc>
        <w:tc>
          <w:tcPr>
            <w:tcW w:w="69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8D1D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Habilidade de desenvolver trabalhos em tempo razoável conforme a complexidade do trabalho, considerando a quantidade, o cumprimento de prazos, bem como a responsabilidade pelas atividades desenvolvidas, a realização dos trabalhos planejados e o cumprimento de objetivos ou metas.</w:t>
            </w:r>
          </w:p>
        </w:tc>
        <w:tc>
          <w:tcPr>
            <w:tcW w:w="36" w:type="dxa"/>
            <w:vAlign w:val="center"/>
            <w:hideMark/>
          </w:tcPr>
          <w:p w14:paraId="46B6904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C7BAE3B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8726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188AD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3C4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059EA68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7E9B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2F15D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74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5704D8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775E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2368E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A8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8CF5F4D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A6E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A8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1- Realiza suas atividades de acordo com as prioridades e metas de sua unidade de trabalho.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D77F" w14:textId="3957CD26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</w:t>
            </w:r>
            <w:r w:rsidR="00345E84">
              <w:rPr>
                <w:rFonts w:eastAsia="Times New Roman"/>
              </w:rPr>
              <w:t xml:space="preserve"> </w:t>
            </w:r>
            <w:r w:rsidRPr="002F5964">
              <w:rPr>
                <w:rFonts w:eastAsia="Times New Roman"/>
              </w:rPr>
              <w:t>(4)</w:t>
            </w:r>
            <w:r w:rsidR="00345E84">
              <w:rPr>
                <w:rFonts w:eastAsia="Times New Roman"/>
              </w:rPr>
              <w:t xml:space="preserve"> </w:t>
            </w:r>
            <w:r w:rsidRPr="002F5964">
              <w:rPr>
                <w:rFonts w:eastAsia="Times New Roman"/>
              </w:rPr>
              <w:t>(5)</w:t>
            </w:r>
          </w:p>
        </w:tc>
        <w:tc>
          <w:tcPr>
            <w:tcW w:w="36" w:type="dxa"/>
            <w:vAlign w:val="center"/>
            <w:hideMark/>
          </w:tcPr>
          <w:p w14:paraId="6EC5E42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36240E7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7D56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A93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505F8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8E9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674439F1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0C14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6EB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2- Planeja e organiza adequadamente suas tarefas, materiais, documentos e outros que utiliza para a realização de seu trabalho.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B9650" w14:textId="4DCE599B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</w:t>
            </w:r>
            <w:r w:rsidR="00345E84">
              <w:rPr>
                <w:rFonts w:eastAsia="Times New Roman"/>
              </w:rPr>
              <w:t xml:space="preserve"> </w:t>
            </w:r>
            <w:r w:rsidRPr="002F5964">
              <w:rPr>
                <w:rFonts w:eastAsia="Times New Roman"/>
              </w:rPr>
              <w:t>(2) (3) (4) (5)</w:t>
            </w:r>
          </w:p>
        </w:tc>
        <w:tc>
          <w:tcPr>
            <w:tcW w:w="36" w:type="dxa"/>
            <w:vAlign w:val="center"/>
            <w:hideMark/>
          </w:tcPr>
          <w:p w14:paraId="0E622C2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C53AEC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FBCB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EDC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5AE78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5C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7679012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4F73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BFA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A56ED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3F3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55A52E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B73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3D9A90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Ocorrências:</w:t>
            </w:r>
          </w:p>
        </w:tc>
        <w:tc>
          <w:tcPr>
            <w:tcW w:w="36" w:type="dxa"/>
            <w:vAlign w:val="center"/>
            <w:hideMark/>
          </w:tcPr>
          <w:p w14:paraId="1036E77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5AA1CD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AB11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D7DAE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D5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251CCFE7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186A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36813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F3B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041E7D2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09B6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3660A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0D9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F029416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74E6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538EEC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 xml:space="preserve">Observações: </w:t>
            </w:r>
          </w:p>
        </w:tc>
        <w:tc>
          <w:tcPr>
            <w:tcW w:w="36" w:type="dxa"/>
            <w:vAlign w:val="center"/>
            <w:hideMark/>
          </w:tcPr>
          <w:p w14:paraId="142D758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9EA6959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7D3E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8827F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42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5DFE2C6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8697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53479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00C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6E20211" w14:textId="77777777" w:rsidTr="002F5964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A889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F26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Pontuação: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0FA837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92AC2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5EA95F7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FA21" w14:textId="77777777" w:rsid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07763A18" w14:textId="33D45EB4" w:rsidR="00765404" w:rsidRPr="002F5964" w:rsidRDefault="0076540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5D9F5E1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2A89E64" w14:textId="77777777" w:rsidTr="002F5964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noWrap/>
            <w:textDirection w:val="btLr"/>
            <w:vAlign w:val="center"/>
            <w:hideMark/>
          </w:tcPr>
          <w:p w14:paraId="5388023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2F5964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>INICIATIVA E PRESTEZA</w:t>
            </w:r>
          </w:p>
        </w:tc>
        <w:tc>
          <w:tcPr>
            <w:tcW w:w="69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D26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Apto e dedicado para tomar decisões, para desempenhar suas atribuições, buscar e indicar alternativas, ou novos padrões, na resolução de problemas de rotina ou imprevistos.</w:t>
            </w:r>
          </w:p>
        </w:tc>
        <w:tc>
          <w:tcPr>
            <w:tcW w:w="36" w:type="dxa"/>
            <w:vAlign w:val="center"/>
            <w:hideMark/>
          </w:tcPr>
          <w:p w14:paraId="36F57C2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819AEEA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11AF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04A89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631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70AD6146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806C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08A38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A4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1C52EDB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9AA7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8CC68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78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3175CB7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3737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88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1- Propõe alternativas e soluções para as situações previstas e imprevistas e demonstra iniciativa diante de pressões.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039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1B5F539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616B54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CB88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5AB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B56E2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C80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40BB6253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4F42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F1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2- Antecipa-se, tirando proveito de oportunidades, não deixando acontecer falhas que possam ser evitadas e apresentando propostas para a melhoria do processo de trabalho.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2CB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095C9B3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569F8CC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7DFB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805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5D819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3F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0CE83D8D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A639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0AD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EADCE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4FD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F8A427E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E134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986687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Ocorrências:</w:t>
            </w:r>
          </w:p>
        </w:tc>
        <w:tc>
          <w:tcPr>
            <w:tcW w:w="36" w:type="dxa"/>
            <w:vAlign w:val="center"/>
            <w:hideMark/>
          </w:tcPr>
          <w:p w14:paraId="546205E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102C40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BD1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D48CC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B3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4A53E9F7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6BFA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92EFE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43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B6EE3C6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37AE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CFB9E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AA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7860B4D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4D64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83C65B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 xml:space="preserve">Observações: </w:t>
            </w:r>
          </w:p>
        </w:tc>
        <w:tc>
          <w:tcPr>
            <w:tcW w:w="36" w:type="dxa"/>
            <w:vAlign w:val="center"/>
            <w:hideMark/>
          </w:tcPr>
          <w:p w14:paraId="4016D8C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FA4395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C62B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4B75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485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36AECE32" w14:textId="77777777" w:rsidTr="002F5964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83D0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A3CD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5E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5573314" w14:textId="77777777" w:rsidTr="002F5964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175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951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Pontuação: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0CE7DA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B84C6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68543C8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DA0" w14:textId="77777777" w:rsid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  <w:p w14:paraId="7F0F8891" w14:textId="084C70F3" w:rsid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7795D312" w14:textId="77777777" w:rsidR="00C26E12" w:rsidRDefault="00C26E12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6D4F5A2F" w14:textId="40184B5A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1843A7B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07999B4" w14:textId="77777777" w:rsidTr="002F5964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noWrap/>
            <w:textDirection w:val="btLr"/>
            <w:vAlign w:val="center"/>
            <w:hideMark/>
          </w:tcPr>
          <w:p w14:paraId="718653F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2F5964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>QUALIDADE DE TRABALHO</w:t>
            </w:r>
          </w:p>
        </w:tc>
        <w:tc>
          <w:tcPr>
            <w:tcW w:w="69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095A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Eficiente no desempenho das tarefas de sua responsabilidade, levando em consideração a qualidade dos trabalhos, o nível de confiabilidade, de exatidão, de clareza e de ordem.</w:t>
            </w:r>
          </w:p>
        </w:tc>
        <w:tc>
          <w:tcPr>
            <w:tcW w:w="36" w:type="dxa"/>
            <w:vAlign w:val="center"/>
            <w:hideMark/>
          </w:tcPr>
          <w:p w14:paraId="33892C6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5878871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A54E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67D27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A6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0FA8A917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A16A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9459C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E2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7EE2106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B81B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5B2ED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87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59B28FE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5B69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59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1- Concretiza com eficácia e eficiência os objetivos de seu trabalho, cumprindo as tarefas que lhe são atribuídas com qualidade, sem erros e nos prazos estipulados.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143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38A1E35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871EA4B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06E7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BA8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164A0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C43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7184218A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6177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F58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0638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49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C427BDA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7966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7F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2- Executa atividades de forma crítica, sugere e implanta novas práticas de trabalho visando a melhoria das atividades e processos.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29F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44E83B9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A4DE1F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620E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0FE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C192D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41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7B8D67D6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183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05B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33F9C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2FA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6E0F5C1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584F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5AB3E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Ocorrências:</w:t>
            </w:r>
          </w:p>
        </w:tc>
        <w:tc>
          <w:tcPr>
            <w:tcW w:w="36" w:type="dxa"/>
            <w:vAlign w:val="center"/>
            <w:hideMark/>
          </w:tcPr>
          <w:p w14:paraId="6EB452F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20C4CE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09CF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D398B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3A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39FC5DDA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EA92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DB632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FC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78374E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9580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A1CFB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7A6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11B30DB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846F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936458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 xml:space="preserve">Observações: </w:t>
            </w:r>
          </w:p>
        </w:tc>
        <w:tc>
          <w:tcPr>
            <w:tcW w:w="36" w:type="dxa"/>
            <w:vAlign w:val="center"/>
            <w:hideMark/>
          </w:tcPr>
          <w:p w14:paraId="2216D5F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C0AED1B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E306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02C58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2F8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0067D8D2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71A1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F008B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4F2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2F75CEA" w14:textId="77777777" w:rsidTr="002F5964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5A15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6C0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Pontuação: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508A7A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146F1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E5CA8FB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8B6E" w14:textId="41430EBE" w:rsid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  <w:p w14:paraId="44996B8F" w14:textId="77777777" w:rsidR="00C62C54" w:rsidRDefault="00C62C5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30E0F4B9" w14:textId="77777777" w:rsidR="00C26E12" w:rsidRDefault="00C26E12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06B44B63" w14:textId="11F730D1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4DBCC84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555FBCE" w14:textId="77777777" w:rsidTr="002F5964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noWrap/>
            <w:textDirection w:val="btLr"/>
            <w:vAlign w:val="center"/>
            <w:hideMark/>
          </w:tcPr>
          <w:p w14:paraId="23CB86D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2F5964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lastRenderedPageBreak/>
              <w:t>COOPERAÇÃO</w:t>
            </w:r>
          </w:p>
        </w:tc>
        <w:tc>
          <w:tcPr>
            <w:tcW w:w="69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FCD6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Cooperação no compartilhamento de ideias, atividades e soluções com os membros da equipe e das demais áreas. Execução espontânea de outros serviços e auxílio a colegas, de acordo com as necessidades e possibilidades.</w:t>
            </w:r>
          </w:p>
        </w:tc>
        <w:tc>
          <w:tcPr>
            <w:tcW w:w="36" w:type="dxa"/>
            <w:vAlign w:val="center"/>
            <w:hideMark/>
          </w:tcPr>
          <w:p w14:paraId="5D77BB3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D32B2E7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9EAF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A823D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5FE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7E9609F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6122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F3FC0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F1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532400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8C31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31F18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2A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C1A7BF9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ECA1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E9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1- Articula-se com a equipe buscando parcerias internas e externas à área para consecução dos objetivos da entidade.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708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6AB991C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75D492F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2E2E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9C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FA176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5DE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3CE19162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D3BC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575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2- Coopera no compartilhamento de ideias, atividades e soluções com os membros da equipe e das demais áreas.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AAF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492C205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A72FA2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260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DB0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AE228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76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69E8F59B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31B1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C77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E7958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C3D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4A207A0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327B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4B8046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Ocorrências:</w:t>
            </w:r>
          </w:p>
        </w:tc>
        <w:tc>
          <w:tcPr>
            <w:tcW w:w="36" w:type="dxa"/>
            <w:vAlign w:val="center"/>
            <w:hideMark/>
          </w:tcPr>
          <w:p w14:paraId="628DCA9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BCD925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B803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43420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FF2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24F4BA8D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40F6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7F258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5E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7DC16E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58AD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CB345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5B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7DA234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78B8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61DF8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 xml:space="preserve">Observações: </w:t>
            </w:r>
          </w:p>
        </w:tc>
        <w:tc>
          <w:tcPr>
            <w:tcW w:w="36" w:type="dxa"/>
            <w:vAlign w:val="center"/>
            <w:hideMark/>
          </w:tcPr>
          <w:p w14:paraId="41C89A7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2FB87ED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7BA5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4CF9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C8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010CF190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A5AA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93899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03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3E71940" w14:textId="77777777" w:rsidTr="002F5964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BDB2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01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Pontuação: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565EF5A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02A0F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5B55F1F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6199" w14:textId="77777777" w:rsid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  <w:p w14:paraId="73A2CF24" w14:textId="10A246E4" w:rsid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3C8653DF" w14:textId="7F25A80D" w:rsidR="00C26E12" w:rsidRDefault="00C26E12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62ACFE12" w14:textId="77777777" w:rsidR="00765404" w:rsidRDefault="0076540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13C07216" w14:textId="72E91A4C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58E5748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427D125" w14:textId="77777777" w:rsidTr="002F5964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noWrap/>
            <w:textDirection w:val="btLr"/>
            <w:vAlign w:val="center"/>
            <w:hideMark/>
          </w:tcPr>
          <w:p w14:paraId="4A0F2BE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2F5964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>CONHECIMENTO TÉCNICO</w:t>
            </w:r>
          </w:p>
        </w:tc>
        <w:tc>
          <w:tcPr>
            <w:tcW w:w="69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4690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Detenção dos conhecimentos, habilidades e experiência necessários às suas atividades, aplicando recursos teóricos e práticos para sua realização, expressando autoconfiança nas informações, atividades e serviços prestados sob a sua responsabilidade.</w:t>
            </w:r>
          </w:p>
        </w:tc>
        <w:tc>
          <w:tcPr>
            <w:tcW w:w="36" w:type="dxa"/>
            <w:vAlign w:val="center"/>
            <w:hideMark/>
          </w:tcPr>
          <w:p w14:paraId="010E142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C4AF8EF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F3C0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FEB7B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21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279D9A6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CE30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DE8DA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6F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2872A49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9611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4EC35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07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73C08D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E16E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4D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1- Domina seu campo de atuação, com conhecimento dos processos necessários à realização de suas atividades.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7FB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00D785F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AD64B6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BCFF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DE7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219F5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53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7E10ED43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741A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578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2- Busca aprimorar seus conhecimentos, visando o crescimento pessoal e profissional no desempenho de suas atividades.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7D8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0CF3BFC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76A6E2D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177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922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A33B5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87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07407625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18B7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1DC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7FBC7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B3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06EEEDE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11AE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871988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Ocorrências:</w:t>
            </w:r>
          </w:p>
        </w:tc>
        <w:tc>
          <w:tcPr>
            <w:tcW w:w="36" w:type="dxa"/>
            <w:vAlign w:val="center"/>
            <w:hideMark/>
          </w:tcPr>
          <w:p w14:paraId="38F5955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811635E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E805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1E13D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78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59283CFE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DEF6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753B1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066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E72C081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8BB8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FE3EE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BAE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CFF3911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00DB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12B4B8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 xml:space="preserve">Observações: </w:t>
            </w:r>
          </w:p>
        </w:tc>
        <w:tc>
          <w:tcPr>
            <w:tcW w:w="36" w:type="dxa"/>
            <w:vAlign w:val="center"/>
            <w:hideMark/>
          </w:tcPr>
          <w:p w14:paraId="54FD1AE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B81F457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CE66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6054E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7C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794D70B6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763E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116F6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FF3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C7BF726" w14:textId="77777777" w:rsidTr="002F5964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9FBD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2FF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Pontuação: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3ECF90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1AB41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AC16C9A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CB8F" w14:textId="77777777" w:rsid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  <w:p w14:paraId="14178008" w14:textId="77777777" w:rsidR="00C26E12" w:rsidRDefault="00C26E12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1F175116" w14:textId="77777777" w:rsidR="00C26E12" w:rsidRDefault="00C26E12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61B868AC" w14:textId="77777777" w:rsidR="00C26E12" w:rsidRDefault="00C26E12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1B185C86" w14:textId="77777777" w:rsidR="00C26E12" w:rsidRDefault="00C26E12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  <w:p w14:paraId="1AC5655E" w14:textId="0F9325A8" w:rsidR="00C26E12" w:rsidRPr="002F5964" w:rsidRDefault="00C26E12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21CE849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171BDAF" w14:textId="77777777" w:rsidTr="002F5964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05496"/>
            <w:textDirection w:val="btLr"/>
            <w:vAlign w:val="center"/>
            <w:hideMark/>
          </w:tcPr>
          <w:p w14:paraId="396FF7F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2F5964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lastRenderedPageBreak/>
              <w:t>COMPROMETIMENTO E RESULTADOS</w:t>
            </w:r>
          </w:p>
        </w:tc>
        <w:tc>
          <w:tcPr>
            <w:tcW w:w="69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84BB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Comprometimento e envolvimento na realização de atividades e na busca de resultados comuns de acordo com os princípios e diretrizes do CAU/RO.</w:t>
            </w:r>
          </w:p>
        </w:tc>
        <w:tc>
          <w:tcPr>
            <w:tcW w:w="36" w:type="dxa"/>
            <w:vAlign w:val="center"/>
            <w:hideMark/>
          </w:tcPr>
          <w:p w14:paraId="62CCAF6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46D0700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6D66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DC734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62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0561BC6C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6B44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1EEBA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043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43145C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62EF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C36D6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D57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B34664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E316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43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1- Cumpre os prazos estabelecidos obtendo resultados satisfatórios na execução de suas atividades.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B87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148B331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18E3BA4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498F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408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90699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9D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10C8DF67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2B75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E68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2- Esforça-se sempre para superar os resultados estabelecidos previamente, levando em consideração recursos, prazos, custos e qualidade.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CDC0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(1) (2) (3) (4) (5)</w:t>
            </w:r>
          </w:p>
        </w:tc>
        <w:tc>
          <w:tcPr>
            <w:tcW w:w="36" w:type="dxa"/>
            <w:vAlign w:val="center"/>
            <w:hideMark/>
          </w:tcPr>
          <w:p w14:paraId="6CE10D5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68EFD8A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F396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F23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31EA3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5D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2F5964" w:rsidRPr="002F5964" w14:paraId="6CF17C28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1737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ADD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D8BBC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4F2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0B5F23D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077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86B25B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Ocorrências:</w:t>
            </w:r>
          </w:p>
        </w:tc>
        <w:tc>
          <w:tcPr>
            <w:tcW w:w="36" w:type="dxa"/>
            <w:vAlign w:val="center"/>
            <w:hideMark/>
          </w:tcPr>
          <w:p w14:paraId="6193732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DFD1A5D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B022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2E4C8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0B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3C6843D9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9528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10D33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00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AD5FB5F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FAB1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40B6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A5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057EA5B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9351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8169B6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 xml:space="preserve">Observações: </w:t>
            </w:r>
          </w:p>
        </w:tc>
        <w:tc>
          <w:tcPr>
            <w:tcW w:w="36" w:type="dxa"/>
            <w:vAlign w:val="center"/>
            <w:hideMark/>
          </w:tcPr>
          <w:p w14:paraId="4655B04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5200F7A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6941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2C8AA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0C8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2F5964" w:rsidRPr="002F5964" w14:paraId="21B5B983" w14:textId="77777777" w:rsidTr="002F5964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87E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B04E7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86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F0748FF" w14:textId="77777777" w:rsidTr="002F5964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ABD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58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2F5964">
              <w:rPr>
                <w:rFonts w:eastAsia="Times New Roman"/>
                <w:b/>
                <w:bCs/>
                <w:sz w:val="20"/>
                <w:szCs w:val="20"/>
              </w:rPr>
              <w:t xml:space="preserve">Pontuação: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FD50DE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83816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456641E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218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7BD99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C1454E1" w14:textId="77777777" w:rsidTr="002F5964">
        <w:trPr>
          <w:trHeight w:val="315"/>
        </w:trPr>
        <w:tc>
          <w:tcPr>
            <w:tcW w:w="91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14BC7F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F5964">
              <w:rPr>
                <w:rFonts w:eastAsia="Times New Roman"/>
                <w:b/>
                <w:bCs/>
                <w:color w:val="FFFFFF"/>
              </w:rPr>
              <w:t>RESULTADO DA AVALIAÇÃO</w:t>
            </w:r>
          </w:p>
        </w:tc>
        <w:tc>
          <w:tcPr>
            <w:tcW w:w="36" w:type="dxa"/>
            <w:vAlign w:val="center"/>
            <w:hideMark/>
          </w:tcPr>
          <w:p w14:paraId="3342286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5F826ABA" w14:textId="77777777" w:rsidTr="002F5964">
        <w:trPr>
          <w:trHeight w:val="315"/>
        </w:trPr>
        <w:tc>
          <w:tcPr>
            <w:tcW w:w="2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95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1F13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414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14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D0420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B5D9107" w14:textId="77777777" w:rsidTr="002F5964">
        <w:trPr>
          <w:trHeight w:val="315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5468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1AE69A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F5964">
              <w:rPr>
                <w:rFonts w:eastAsia="Times New Roman"/>
                <w:b/>
                <w:bCs/>
                <w:color w:val="FFFFFF"/>
              </w:rPr>
              <w:t>CONCEITOS</w:t>
            </w:r>
          </w:p>
        </w:tc>
        <w:tc>
          <w:tcPr>
            <w:tcW w:w="414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18EF2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069ACAA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C152D4C" w14:textId="77777777" w:rsidTr="002F5964">
        <w:trPr>
          <w:trHeight w:val="315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1BF5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C8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Acima das expectativas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92C6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49 - 60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675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F2085B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F5964">
              <w:rPr>
                <w:rFonts w:eastAsia="Times New Roman"/>
                <w:b/>
                <w:bCs/>
                <w:color w:val="FFFFFF"/>
              </w:rPr>
              <w:t>RESULTADO</w:t>
            </w:r>
          </w:p>
        </w:tc>
        <w:tc>
          <w:tcPr>
            <w:tcW w:w="36" w:type="dxa"/>
            <w:vAlign w:val="center"/>
            <w:hideMark/>
          </w:tcPr>
          <w:p w14:paraId="0DB6778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61A3E25" w14:textId="77777777" w:rsidTr="002F5964">
        <w:trPr>
          <w:trHeight w:val="315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849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6A3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23223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E3739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78D62DC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F5964">
              <w:rPr>
                <w:rFonts w:eastAsia="Times New Roman"/>
                <w:b/>
                <w:bCs/>
                <w:color w:val="FFFFFF"/>
              </w:rPr>
              <w:t>TOTAL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4BA67DB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2F5964">
              <w:rPr>
                <w:rFonts w:eastAsia="Times New Roman"/>
                <w:b/>
                <w:bCs/>
                <w:color w:val="FFFFFF"/>
              </w:rPr>
              <w:t>CONCEITO</w:t>
            </w:r>
          </w:p>
        </w:tc>
        <w:tc>
          <w:tcPr>
            <w:tcW w:w="36" w:type="dxa"/>
            <w:vAlign w:val="center"/>
            <w:hideMark/>
          </w:tcPr>
          <w:p w14:paraId="4D3284B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14C269B0" w14:textId="77777777" w:rsidTr="002F5964">
        <w:trPr>
          <w:trHeight w:val="315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EC6D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9A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Muito bom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A698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37 - 48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7FD17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F2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A22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35B73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ACBBF47" w14:textId="77777777" w:rsidTr="002F5964">
        <w:trPr>
          <w:trHeight w:val="300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D3AF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C7C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Satisfatório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C2A6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25 - 36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92D82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17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9B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5A070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5726A6E" w14:textId="77777777" w:rsidTr="002F5964">
        <w:trPr>
          <w:trHeight w:val="300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5E1A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B6B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Regular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508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13 - 24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AB91A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0087F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106DF59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389550E" w14:textId="77777777" w:rsidTr="002F5964">
        <w:trPr>
          <w:trHeight w:val="315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9E4F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E6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Insatisfatório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22B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2F5964">
              <w:rPr>
                <w:rFonts w:eastAsia="Times New Roman"/>
                <w:sz w:val="20"/>
                <w:szCs w:val="20"/>
              </w:rPr>
              <w:t>0 - 12</w:t>
            </w: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4A7E0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D1DCC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1E0FE9CE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6F5A30A9" w14:textId="77777777" w:rsidTr="002F5964">
        <w:trPr>
          <w:trHeight w:val="300"/>
        </w:trPr>
        <w:tc>
          <w:tcPr>
            <w:tcW w:w="91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66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2494148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3CE86C74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9A480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ABE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63A1717" w14:textId="77777777" w:rsidTr="002F5964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7163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B53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Porto Velho,          de                            de 2022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99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4B7A19B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45A9653" w14:textId="77777777" w:rsidTr="002F5964">
        <w:trPr>
          <w:trHeight w:val="300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4A65F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C42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05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21D5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7C4CAB7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B9197FE" w14:textId="77777777" w:rsidTr="002F5964">
        <w:trPr>
          <w:trHeight w:val="300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5BA8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C43A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2F5964">
              <w:rPr>
                <w:rFonts w:eastAsia="Times New Roman"/>
                <w:b/>
                <w:bCs/>
              </w:rPr>
              <w:t>_________________________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A4F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2F1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 w:rsidRPr="002F5964">
              <w:rPr>
                <w:rFonts w:eastAsia="Times New Roman"/>
                <w:b/>
                <w:bCs/>
              </w:rPr>
              <w:t>__________________________</w:t>
            </w:r>
          </w:p>
        </w:tc>
        <w:tc>
          <w:tcPr>
            <w:tcW w:w="36" w:type="dxa"/>
            <w:vAlign w:val="center"/>
            <w:hideMark/>
          </w:tcPr>
          <w:p w14:paraId="746C58A5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7327F099" w14:textId="77777777" w:rsidTr="002F5964">
        <w:trPr>
          <w:trHeight w:val="300"/>
        </w:trPr>
        <w:tc>
          <w:tcPr>
            <w:tcW w:w="2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0D46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120E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7FB37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D106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5D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F5964" w:rsidRPr="002F5964" w14:paraId="555B7C45" w14:textId="77777777" w:rsidTr="002F596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6B4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19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Avaliador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1CE3D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3F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2F5964">
              <w:rPr>
                <w:rFonts w:eastAsia="Times New Roman"/>
              </w:rPr>
              <w:t>Avaliado</w:t>
            </w:r>
          </w:p>
        </w:tc>
        <w:tc>
          <w:tcPr>
            <w:tcW w:w="36" w:type="dxa"/>
            <w:vAlign w:val="center"/>
            <w:hideMark/>
          </w:tcPr>
          <w:p w14:paraId="4CF7B159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0E714B08" w14:textId="77777777" w:rsidTr="002F5964">
        <w:trPr>
          <w:trHeight w:val="300"/>
        </w:trPr>
        <w:tc>
          <w:tcPr>
            <w:tcW w:w="91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436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36" w:type="dxa"/>
            <w:vAlign w:val="center"/>
            <w:hideMark/>
          </w:tcPr>
          <w:p w14:paraId="7A9A59BB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64" w:rsidRPr="002F5964" w14:paraId="2A58FFB1" w14:textId="77777777" w:rsidTr="002F5964">
        <w:trPr>
          <w:trHeight w:val="300"/>
        </w:trPr>
        <w:tc>
          <w:tcPr>
            <w:tcW w:w="9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81B31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3DC" w14:textId="77777777" w:rsidR="002F5964" w:rsidRPr="002F5964" w:rsidRDefault="002F5964" w:rsidP="002F5964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95C54F4" w14:textId="77777777" w:rsidR="00591DA7" w:rsidRPr="00360FDF" w:rsidRDefault="00591DA7" w:rsidP="00875D59">
      <w:pPr>
        <w:spacing w:after="160" w:line="259" w:lineRule="auto"/>
        <w:ind w:left="0" w:right="0" w:firstLine="0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u w:val="single"/>
          <w:lang w:eastAsia="ja-JP"/>
        </w:rPr>
      </w:pPr>
    </w:p>
    <w:p w14:paraId="21A58280" w14:textId="77777777" w:rsidR="00316F22" w:rsidRPr="00316F22" w:rsidRDefault="00316F22" w:rsidP="00316F22"/>
    <w:p w14:paraId="24961371" w14:textId="77777777" w:rsidR="00034AFB" w:rsidRDefault="00034AFB" w:rsidP="00341D91">
      <w:pPr>
        <w:spacing w:after="0" w:line="259" w:lineRule="auto"/>
        <w:ind w:left="0" w:right="14" w:firstLine="0"/>
        <w:jc w:val="center"/>
      </w:pPr>
    </w:p>
    <w:p w14:paraId="3FA78F12" w14:textId="6159E5F6" w:rsidR="001506B6" w:rsidRDefault="001506B6" w:rsidP="00341D91">
      <w:pPr>
        <w:spacing w:after="0" w:line="259" w:lineRule="auto"/>
        <w:ind w:left="0" w:right="14" w:firstLine="0"/>
        <w:jc w:val="center"/>
      </w:pPr>
    </w:p>
    <w:p w14:paraId="4C1749A4" w14:textId="674E3A20" w:rsidR="004817E3" w:rsidRDefault="004817E3" w:rsidP="00341D91">
      <w:pPr>
        <w:spacing w:after="0" w:line="259" w:lineRule="auto"/>
        <w:ind w:left="0" w:right="14" w:firstLine="0"/>
        <w:jc w:val="center"/>
        <w:sectPr w:rsidR="004817E3" w:rsidSect="004D4D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41"/>
          <w:pgMar w:top="720" w:right="1134" w:bottom="720" w:left="1134" w:header="510" w:footer="130" w:gutter="0"/>
          <w:cols w:space="720"/>
          <w:titlePg/>
          <w:docGrid w:linePitch="299"/>
        </w:sectPr>
      </w:pPr>
    </w:p>
    <w:p w14:paraId="54DC3396" w14:textId="1EB3EB85" w:rsidR="00894500" w:rsidRDefault="00894500" w:rsidP="007D3F77">
      <w:pPr>
        <w:pStyle w:val="Ttulo2"/>
        <w:jc w:val="center"/>
        <w:rPr>
          <w:rFonts w:ascii="Arial Narrow" w:hAnsi="Arial Narrow"/>
          <w:sz w:val="18"/>
          <w:szCs w:val="18"/>
          <w:highlight w:val="cyan"/>
        </w:rPr>
      </w:pPr>
    </w:p>
    <w:sectPr w:rsidR="00894500" w:rsidSect="00B56A15">
      <w:footerReference w:type="default" r:id="rId17"/>
      <w:pgSz w:w="11899" w:h="16841"/>
      <w:pgMar w:top="1134" w:right="1701" w:bottom="1560" w:left="1134" w:header="720" w:footer="3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554B" w14:textId="77777777" w:rsidR="00B03728" w:rsidRDefault="00B03728">
      <w:pPr>
        <w:spacing w:after="0" w:line="240" w:lineRule="auto"/>
      </w:pPr>
      <w:r>
        <w:separator/>
      </w:r>
    </w:p>
  </w:endnote>
  <w:endnote w:type="continuationSeparator" w:id="0">
    <w:p w14:paraId="53FEA787" w14:textId="77777777" w:rsidR="00B03728" w:rsidRDefault="00B0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1BDE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FE1A" w14:textId="2D0538B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hidden="0" allowOverlap="1" wp14:anchorId="3C5D7D94" wp14:editId="3F767E8A">
              <wp:simplePos x="0" y="0"/>
              <wp:positionH relativeFrom="page">
                <wp:posOffset>-22225</wp:posOffset>
              </wp:positionH>
              <wp:positionV relativeFrom="paragraph">
                <wp:posOffset>-15240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D54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-1.75pt;margin-top:-1.2pt;width:596.4pt;height:1.2p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BzJmMu3QAAAAc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162A02D1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64BAB775" w14:textId="39E4702D" w:rsidR="001C7B85" w:rsidRPr="00112E5B" w:rsidRDefault="009A73C4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61A" w14:textId="77777777" w:rsidR="001C7B85" w:rsidRDefault="001C7B8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8C60" w14:textId="15F524F0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hidden="0" allowOverlap="1" wp14:anchorId="7896C10F" wp14:editId="2E1B8C5F">
              <wp:simplePos x="0" y="0"/>
              <wp:positionH relativeFrom="page">
                <wp:posOffset>11430</wp:posOffset>
              </wp:positionH>
              <wp:positionV relativeFrom="paragraph">
                <wp:posOffset>-15240</wp:posOffset>
              </wp:positionV>
              <wp:extent cx="11520000" cy="15240"/>
              <wp:effectExtent l="0" t="0" r="24765" b="22860"/>
              <wp:wrapNone/>
              <wp:docPr id="23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0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525F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.9pt;margin-top:-1.2pt;width:907.1pt;height:1.2p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1BD1C3C" w14:textId="77777777" w:rsidR="001C7B85" w:rsidRDefault="001C7B85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5EF11013" w14:textId="77777777" w:rsidR="001C7B85" w:rsidRPr="00112E5B" w:rsidRDefault="009A73C4" w:rsidP="001525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</w:pPr>
    <w:sdt>
      <w:sdtPr>
        <w:id w:val="-46450047"/>
        <w:docPartObj>
          <w:docPartGallery w:val="Page Numbers (Bottom of Page)"/>
          <w:docPartUnique/>
        </w:docPartObj>
      </w:sdtPr>
      <w:sdtEndPr/>
      <w:sdtContent>
        <w:r w:rsidR="001C7B85">
          <w:fldChar w:fldCharType="begin"/>
        </w:r>
        <w:r w:rsidR="001C7B85">
          <w:instrText>PAGE   \* MERGEFORMAT</w:instrText>
        </w:r>
        <w:r w:rsidR="001C7B85">
          <w:fldChar w:fldCharType="separate"/>
        </w:r>
        <w:r w:rsidR="001C7B85">
          <w:t>2</w:t>
        </w:r>
        <w:r w:rsidR="001C7B8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532B" w14:textId="77777777" w:rsidR="00B03728" w:rsidRDefault="00B03728">
      <w:pPr>
        <w:spacing w:after="0" w:line="240" w:lineRule="auto"/>
      </w:pPr>
      <w:r>
        <w:separator/>
      </w:r>
    </w:p>
  </w:footnote>
  <w:footnote w:type="continuationSeparator" w:id="0">
    <w:p w14:paraId="76624ADE" w14:textId="77777777" w:rsidR="00B03728" w:rsidRDefault="00B0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883F" w14:textId="0BC6F97B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0DA25D3" wp14:editId="002EE700">
          <wp:simplePos x="0" y="0"/>
          <wp:positionH relativeFrom="page">
            <wp:align>left</wp:align>
          </wp:positionH>
          <wp:positionV relativeFrom="paragraph">
            <wp:posOffset>-541020</wp:posOffset>
          </wp:positionV>
          <wp:extent cx="7597140" cy="952500"/>
          <wp:effectExtent l="0" t="0" r="3810" b="0"/>
          <wp:wrapSquare wrapText="bothSides" distT="0" distB="0" distL="114300" distR="114300"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B98F" w14:textId="0E095AB4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4CE918" wp14:editId="13EBD30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7140" cy="952500"/>
          <wp:effectExtent l="0" t="0" r="3810" b="0"/>
          <wp:wrapSquare wrapText="bothSides" distT="0" distB="0" distL="114300" distR="114300"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BEC1" w14:textId="71C528D8" w:rsidR="001C7B85" w:rsidRDefault="001C7B85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BCCEC5" wp14:editId="4E2A559D">
          <wp:simplePos x="0" y="0"/>
          <wp:positionH relativeFrom="page">
            <wp:posOffset>0</wp:posOffset>
          </wp:positionH>
          <wp:positionV relativeFrom="paragraph">
            <wp:posOffset>-313055</wp:posOffset>
          </wp:positionV>
          <wp:extent cx="7543800" cy="1069086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6E"/>
    <w:multiLevelType w:val="hybridMultilevel"/>
    <w:tmpl w:val="47D892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C8F"/>
    <w:multiLevelType w:val="multilevel"/>
    <w:tmpl w:val="E5A819A0"/>
    <w:styleLink w:val="LFO10"/>
    <w:lvl w:ilvl="0">
      <w:start w:val="1"/>
      <w:numFmt w:val="ordinal"/>
      <w:pStyle w:val="Tpicos1"/>
      <w:lvlText w:val="%1"/>
      <w:lvlJc w:val="left"/>
      <w:pPr>
        <w:ind w:left="432" w:hanging="432"/>
      </w:pPr>
      <w:rPr>
        <w:rFonts w:ascii="Albertus" w:hAnsi="Albertus" w:cs="Times New Roman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lbertus" w:hAnsi="Albertus" w:cs="Times New Roman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lbertus" w:hAnsi="Albertus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lbertus" w:hAnsi="Albertus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B5738CF"/>
    <w:multiLevelType w:val="hybridMultilevel"/>
    <w:tmpl w:val="1876E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A7A"/>
    <w:multiLevelType w:val="hybridMultilevel"/>
    <w:tmpl w:val="19B6D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B30"/>
    <w:multiLevelType w:val="hybridMultilevel"/>
    <w:tmpl w:val="7FD490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C54CE3"/>
    <w:multiLevelType w:val="hybridMultilevel"/>
    <w:tmpl w:val="F06261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71861"/>
    <w:multiLevelType w:val="hybridMultilevel"/>
    <w:tmpl w:val="D59202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7536E10"/>
    <w:multiLevelType w:val="hybridMultilevel"/>
    <w:tmpl w:val="6F22EE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B751B"/>
    <w:multiLevelType w:val="hybridMultilevel"/>
    <w:tmpl w:val="A386E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DEC"/>
    <w:multiLevelType w:val="hybridMultilevel"/>
    <w:tmpl w:val="72104618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0A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48F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A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5A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6C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427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810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AD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40FF6"/>
    <w:multiLevelType w:val="hybridMultilevel"/>
    <w:tmpl w:val="E834C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336"/>
    <w:multiLevelType w:val="hybridMultilevel"/>
    <w:tmpl w:val="7CD8D3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6621"/>
    <w:multiLevelType w:val="hybridMultilevel"/>
    <w:tmpl w:val="7F22C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4630"/>
    <w:multiLevelType w:val="hybridMultilevel"/>
    <w:tmpl w:val="D17AE8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238"/>
    <w:multiLevelType w:val="hybridMultilevel"/>
    <w:tmpl w:val="1BA85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2F16"/>
    <w:multiLevelType w:val="hybridMultilevel"/>
    <w:tmpl w:val="1A72C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0F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F9040C"/>
    <w:multiLevelType w:val="hybridMultilevel"/>
    <w:tmpl w:val="D6540122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CF42489"/>
    <w:multiLevelType w:val="hybridMultilevel"/>
    <w:tmpl w:val="C79C3AF8"/>
    <w:lvl w:ilvl="0" w:tplc="04160019">
      <w:start w:val="1"/>
      <w:numFmt w:val="lowerLetter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9046BE9"/>
    <w:multiLevelType w:val="multilevel"/>
    <w:tmpl w:val="6DD61CCC"/>
    <w:lvl w:ilvl="0">
      <w:start w:val="1"/>
      <w:numFmt w:val="decimal"/>
      <w:pStyle w:val="ARTIGOS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C41744"/>
    <w:multiLevelType w:val="hybridMultilevel"/>
    <w:tmpl w:val="77927C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C02"/>
    <w:multiLevelType w:val="hybridMultilevel"/>
    <w:tmpl w:val="0D90893C"/>
    <w:lvl w:ilvl="0" w:tplc="43E2BC7A">
      <w:start w:val="1"/>
      <w:numFmt w:val="upperRoman"/>
      <w:pStyle w:val="INCISOS"/>
      <w:lvlText w:val="%1 -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724F"/>
    <w:multiLevelType w:val="hybridMultilevel"/>
    <w:tmpl w:val="F5BCF414"/>
    <w:lvl w:ilvl="0" w:tplc="4634CBA0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980229"/>
    <w:multiLevelType w:val="hybridMultilevel"/>
    <w:tmpl w:val="A49C6CFA"/>
    <w:lvl w:ilvl="0" w:tplc="1A160154">
      <w:start w:val="1"/>
      <w:numFmt w:val="upperLetter"/>
      <w:lvlText w:val="%1."/>
      <w:lvlJc w:val="left"/>
      <w:pPr>
        <w:ind w:left="106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781D03"/>
    <w:multiLevelType w:val="hybridMultilevel"/>
    <w:tmpl w:val="716E13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431E2"/>
    <w:multiLevelType w:val="hybridMultilevel"/>
    <w:tmpl w:val="F0DA9DD4"/>
    <w:lvl w:ilvl="0" w:tplc="04160013">
      <w:start w:val="1"/>
      <w:numFmt w:val="upp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47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EF2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4E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ED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E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D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426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2D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0039B"/>
    <w:multiLevelType w:val="hybridMultilevel"/>
    <w:tmpl w:val="075A6C4E"/>
    <w:lvl w:ilvl="0" w:tplc="04160013">
      <w:start w:val="1"/>
      <w:numFmt w:val="upperRoman"/>
      <w:lvlText w:val="%1."/>
      <w:lvlJc w:val="right"/>
      <w:pPr>
        <w:ind w:left="71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7" w15:restartNumberingAfterBreak="0">
    <w:nsid w:val="619C6CF9"/>
    <w:multiLevelType w:val="hybridMultilevel"/>
    <w:tmpl w:val="DBE8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1870"/>
    <w:multiLevelType w:val="hybridMultilevel"/>
    <w:tmpl w:val="704476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B391B"/>
    <w:multiLevelType w:val="hybridMultilevel"/>
    <w:tmpl w:val="016CD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4BB9"/>
    <w:multiLevelType w:val="hybridMultilevel"/>
    <w:tmpl w:val="73EE0B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B7D7E"/>
    <w:multiLevelType w:val="hybridMultilevel"/>
    <w:tmpl w:val="0A465F16"/>
    <w:lvl w:ilvl="0" w:tplc="647EBE4E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7670DE8"/>
    <w:multiLevelType w:val="hybridMultilevel"/>
    <w:tmpl w:val="80606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7B5DFB"/>
    <w:multiLevelType w:val="hybridMultilevel"/>
    <w:tmpl w:val="807A5E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4CD"/>
    <w:multiLevelType w:val="hybridMultilevel"/>
    <w:tmpl w:val="2154D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7EF5"/>
    <w:multiLevelType w:val="hybridMultilevel"/>
    <w:tmpl w:val="7E2E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8793E"/>
    <w:multiLevelType w:val="hybridMultilevel"/>
    <w:tmpl w:val="14DECBD6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DAF6DE9"/>
    <w:multiLevelType w:val="hybridMultilevel"/>
    <w:tmpl w:val="BB96EC02"/>
    <w:lvl w:ilvl="0" w:tplc="BCC680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48AE0">
      <w:start w:val="1"/>
      <w:numFmt w:val="bullet"/>
      <w:lvlText w:val="o"/>
      <w:lvlJc w:val="left"/>
      <w:pPr>
        <w:ind w:left="1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97AA">
      <w:start w:val="1"/>
      <w:numFmt w:val="bullet"/>
      <w:lvlText w:val="▪"/>
      <w:lvlJc w:val="left"/>
      <w:pPr>
        <w:ind w:left="2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E7B1E">
      <w:start w:val="1"/>
      <w:numFmt w:val="bullet"/>
      <w:lvlText w:val="•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EF8A0">
      <w:start w:val="1"/>
      <w:numFmt w:val="bullet"/>
      <w:lvlText w:val="o"/>
      <w:lvlJc w:val="left"/>
      <w:pPr>
        <w:ind w:left="3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16A482">
      <w:start w:val="1"/>
      <w:numFmt w:val="bullet"/>
      <w:lvlText w:val="▪"/>
      <w:lvlJc w:val="left"/>
      <w:pPr>
        <w:ind w:left="4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60594">
      <w:start w:val="1"/>
      <w:numFmt w:val="bullet"/>
      <w:lvlText w:val="•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4867C">
      <w:start w:val="1"/>
      <w:numFmt w:val="bullet"/>
      <w:lvlText w:val="o"/>
      <w:lvlJc w:val="left"/>
      <w:pPr>
        <w:ind w:left="5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241A0">
      <w:start w:val="1"/>
      <w:numFmt w:val="bullet"/>
      <w:lvlText w:val="▪"/>
      <w:lvlJc w:val="left"/>
      <w:pPr>
        <w:ind w:left="6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6"/>
  </w:num>
  <w:num w:numId="3">
    <w:abstractNumId w:val="15"/>
  </w:num>
  <w:num w:numId="4">
    <w:abstractNumId w:val="36"/>
  </w:num>
  <w:num w:numId="5">
    <w:abstractNumId w:val="1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1"/>
  </w:num>
  <w:num w:numId="11">
    <w:abstractNumId w:val="18"/>
  </w:num>
  <w:num w:numId="12">
    <w:abstractNumId w:val="30"/>
  </w:num>
  <w:num w:numId="13">
    <w:abstractNumId w:val="12"/>
  </w:num>
  <w:num w:numId="14">
    <w:abstractNumId w:val="23"/>
  </w:num>
  <w:num w:numId="15">
    <w:abstractNumId w:val="9"/>
  </w:num>
  <w:num w:numId="16">
    <w:abstractNumId w:val="25"/>
  </w:num>
  <w:num w:numId="17">
    <w:abstractNumId w:val="19"/>
    <w:lvlOverride w:ilvl="0">
      <w:lvl w:ilvl="0">
        <w:start w:val="1"/>
        <w:numFmt w:val="decimal"/>
        <w:pStyle w:val="ARTIGOS"/>
        <w:lvlText w:val="Art. %1."/>
        <w:lvlJc w:val="left"/>
        <w:pPr>
          <w:ind w:left="142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1"/>
  </w:num>
  <w:num w:numId="19">
    <w:abstractNumId w:val="26"/>
  </w:num>
  <w:num w:numId="20">
    <w:abstractNumId w:val="28"/>
  </w:num>
  <w:num w:numId="21">
    <w:abstractNumId w:val="8"/>
  </w:num>
  <w:num w:numId="22">
    <w:abstractNumId w:val="2"/>
  </w:num>
  <w:num w:numId="23">
    <w:abstractNumId w:val="24"/>
  </w:num>
  <w:num w:numId="24">
    <w:abstractNumId w:val="7"/>
  </w:num>
  <w:num w:numId="25">
    <w:abstractNumId w:val="35"/>
  </w:num>
  <w:num w:numId="26">
    <w:abstractNumId w:val="20"/>
  </w:num>
  <w:num w:numId="27">
    <w:abstractNumId w:val="34"/>
  </w:num>
  <w:num w:numId="28">
    <w:abstractNumId w:val="11"/>
  </w:num>
  <w:num w:numId="29">
    <w:abstractNumId w:val="33"/>
  </w:num>
  <w:num w:numId="30">
    <w:abstractNumId w:val="0"/>
  </w:num>
  <w:num w:numId="31">
    <w:abstractNumId w:val="13"/>
  </w:num>
  <w:num w:numId="32">
    <w:abstractNumId w:val="29"/>
  </w:num>
  <w:num w:numId="33">
    <w:abstractNumId w:val="10"/>
  </w:num>
  <w:num w:numId="34">
    <w:abstractNumId w:val="14"/>
  </w:num>
  <w:num w:numId="35">
    <w:abstractNumId w:val="27"/>
  </w:num>
  <w:num w:numId="36">
    <w:abstractNumId w:val="32"/>
  </w:num>
  <w:num w:numId="37">
    <w:abstractNumId w:val="31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7D"/>
    <w:rsid w:val="00001A21"/>
    <w:rsid w:val="00005232"/>
    <w:rsid w:val="000221DB"/>
    <w:rsid w:val="000222DD"/>
    <w:rsid w:val="000276D5"/>
    <w:rsid w:val="00034AFB"/>
    <w:rsid w:val="00035375"/>
    <w:rsid w:val="000403D2"/>
    <w:rsid w:val="00041497"/>
    <w:rsid w:val="00041F54"/>
    <w:rsid w:val="000428E1"/>
    <w:rsid w:val="00045EFD"/>
    <w:rsid w:val="00045F3D"/>
    <w:rsid w:val="0004655D"/>
    <w:rsid w:val="00051DA4"/>
    <w:rsid w:val="0005539A"/>
    <w:rsid w:val="00055A4D"/>
    <w:rsid w:val="000600FA"/>
    <w:rsid w:val="00063DA7"/>
    <w:rsid w:val="00066B09"/>
    <w:rsid w:val="00070E98"/>
    <w:rsid w:val="00071C50"/>
    <w:rsid w:val="00073167"/>
    <w:rsid w:val="00073B43"/>
    <w:rsid w:val="0008157F"/>
    <w:rsid w:val="00082EB8"/>
    <w:rsid w:val="0008589C"/>
    <w:rsid w:val="00094355"/>
    <w:rsid w:val="000967C9"/>
    <w:rsid w:val="000A40DF"/>
    <w:rsid w:val="000A68F5"/>
    <w:rsid w:val="000B1DF4"/>
    <w:rsid w:val="000C21EF"/>
    <w:rsid w:val="000C4240"/>
    <w:rsid w:val="000D0334"/>
    <w:rsid w:val="000D450E"/>
    <w:rsid w:val="000D6035"/>
    <w:rsid w:val="000E1D1A"/>
    <w:rsid w:val="000F020F"/>
    <w:rsid w:val="0010406C"/>
    <w:rsid w:val="001070C1"/>
    <w:rsid w:val="0011288F"/>
    <w:rsid w:val="00115156"/>
    <w:rsid w:val="001227DD"/>
    <w:rsid w:val="00137563"/>
    <w:rsid w:val="00137C80"/>
    <w:rsid w:val="00142E9D"/>
    <w:rsid w:val="001432A9"/>
    <w:rsid w:val="001506B6"/>
    <w:rsid w:val="00150B2A"/>
    <w:rsid w:val="001525CD"/>
    <w:rsid w:val="00153B5E"/>
    <w:rsid w:val="001558B5"/>
    <w:rsid w:val="00157DA3"/>
    <w:rsid w:val="0016180F"/>
    <w:rsid w:val="001625F8"/>
    <w:rsid w:val="00165C8A"/>
    <w:rsid w:val="00165D3C"/>
    <w:rsid w:val="0017036A"/>
    <w:rsid w:val="00171BE3"/>
    <w:rsid w:val="001741A9"/>
    <w:rsid w:val="00181471"/>
    <w:rsid w:val="0019307C"/>
    <w:rsid w:val="001937FD"/>
    <w:rsid w:val="0019641F"/>
    <w:rsid w:val="001A0E69"/>
    <w:rsid w:val="001A184B"/>
    <w:rsid w:val="001A2F73"/>
    <w:rsid w:val="001A5B08"/>
    <w:rsid w:val="001A7F4C"/>
    <w:rsid w:val="001B097F"/>
    <w:rsid w:val="001C16ED"/>
    <w:rsid w:val="001C585F"/>
    <w:rsid w:val="001C7B85"/>
    <w:rsid w:val="001D0B06"/>
    <w:rsid w:val="001D2236"/>
    <w:rsid w:val="001D6329"/>
    <w:rsid w:val="001E0C58"/>
    <w:rsid w:val="001E5690"/>
    <w:rsid w:val="001E642B"/>
    <w:rsid w:val="001F041A"/>
    <w:rsid w:val="001F2166"/>
    <w:rsid w:val="001F2EDF"/>
    <w:rsid w:val="001F763B"/>
    <w:rsid w:val="002018C5"/>
    <w:rsid w:val="00201D89"/>
    <w:rsid w:val="0020379C"/>
    <w:rsid w:val="00206026"/>
    <w:rsid w:val="00207E1A"/>
    <w:rsid w:val="002159E7"/>
    <w:rsid w:val="00215ECD"/>
    <w:rsid w:val="0022620D"/>
    <w:rsid w:val="0023351F"/>
    <w:rsid w:val="00237296"/>
    <w:rsid w:val="00240940"/>
    <w:rsid w:val="00244120"/>
    <w:rsid w:val="00245158"/>
    <w:rsid w:val="0024643F"/>
    <w:rsid w:val="00250298"/>
    <w:rsid w:val="00251060"/>
    <w:rsid w:val="0025379B"/>
    <w:rsid w:val="00266285"/>
    <w:rsid w:val="00270E8A"/>
    <w:rsid w:val="00270EF1"/>
    <w:rsid w:val="00276414"/>
    <w:rsid w:val="002774E7"/>
    <w:rsid w:val="00277EF0"/>
    <w:rsid w:val="00282F70"/>
    <w:rsid w:val="00286619"/>
    <w:rsid w:val="002937AC"/>
    <w:rsid w:val="00293834"/>
    <w:rsid w:val="00293A37"/>
    <w:rsid w:val="00294A45"/>
    <w:rsid w:val="002954A4"/>
    <w:rsid w:val="00296B86"/>
    <w:rsid w:val="002979F9"/>
    <w:rsid w:val="002A4108"/>
    <w:rsid w:val="002A53B8"/>
    <w:rsid w:val="002A7250"/>
    <w:rsid w:val="002B08F8"/>
    <w:rsid w:val="002B0BC0"/>
    <w:rsid w:val="002B5286"/>
    <w:rsid w:val="002B7B90"/>
    <w:rsid w:val="002B7F9D"/>
    <w:rsid w:val="002C5362"/>
    <w:rsid w:val="002D01C1"/>
    <w:rsid w:val="002D49B8"/>
    <w:rsid w:val="002F313D"/>
    <w:rsid w:val="002F5964"/>
    <w:rsid w:val="003001B0"/>
    <w:rsid w:val="00300F67"/>
    <w:rsid w:val="00302287"/>
    <w:rsid w:val="003023F7"/>
    <w:rsid w:val="00310200"/>
    <w:rsid w:val="0031280B"/>
    <w:rsid w:val="00314BF2"/>
    <w:rsid w:val="00316F22"/>
    <w:rsid w:val="003204EC"/>
    <w:rsid w:val="0032714F"/>
    <w:rsid w:val="00331000"/>
    <w:rsid w:val="003401E4"/>
    <w:rsid w:val="00341D91"/>
    <w:rsid w:val="00343E54"/>
    <w:rsid w:val="00343FC6"/>
    <w:rsid w:val="00345E84"/>
    <w:rsid w:val="00355CFB"/>
    <w:rsid w:val="00360FDF"/>
    <w:rsid w:val="00366C3A"/>
    <w:rsid w:val="0037344D"/>
    <w:rsid w:val="00373ED0"/>
    <w:rsid w:val="003741E3"/>
    <w:rsid w:val="00376662"/>
    <w:rsid w:val="003833F0"/>
    <w:rsid w:val="0038526B"/>
    <w:rsid w:val="00385540"/>
    <w:rsid w:val="00390CDD"/>
    <w:rsid w:val="003911AC"/>
    <w:rsid w:val="0039245B"/>
    <w:rsid w:val="003946C0"/>
    <w:rsid w:val="00396C55"/>
    <w:rsid w:val="003A40C6"/>
    <w:rsid w:val="003A6877"/>
    <w:rsid w:val="003B104B"/>
    <w:rsid w:val="003B3146"/>
    <w:rsid w:val="003B6032"/>
    <w:rsid w:val="003C3737"/>
    <w:rsid w:val="003D6858"/>
    <w:rsid w:val="003D6C08"/>
    <w:rsid w:val="003E364D"/>
    <w:rsid w:val="003F2213"/>
    <w:rsid w:val="003F66BB"/>
    <w:rsid w:val="003F7558"/>
    <w:rsid w:val="003F7B62"/>
    <w:rsid w:val="00401D82"/>
    <w:rsid w:val="00404833"/>
    <w:rsid w:val="004152AD"/>
    <w:rsid w:val="00420AA1"/>
    <w:rsid w:val="00421782"/>
    <w:rsid w:val="00421AF2"/>
    <w:rsid w:val="00423A51"/>
    <w:rsid w:val="004261B0"/>
    <w:rsid w:val="004310E3"/>
    <w:rsid w:val="00432187"/>
    <w:rsid w:val="00437777"/>
    <w:rsid w:val="00444537"/>
    <w:rsid w:val="00461A8F"/>
    <w:rsid w:val="004753F1"/>
    <w:rsid w:val="004765B6"/>
    <w:rsid w:val="00480D2F"/>
    <w:rsid w:val="004817E3"/>
    <w:rsid w:val="004821E0"/>
    <w:rsid w:val="00483DEF"/>
    <w:rsid w:val="00491194"/>
    <w:rsid w:val="0049439E"/>
    <w:rsid w:val="004A3493"/>
    <w:rsid w:val="004A587E"/>
    <w:rsid w:val="004B05DC"/>
    <w:rsid w:val="004B1912"/>
    <w:rsid w:val="004B6C65"/>
    <w:rsid w:val="004C0B54"/>
    <w:rsid w:val="004C5C50"/>
    <w:rsid w:val="004D0724"/>
    <w:rsid w:val="004D0777"/>
    <w:rsid w:val="004D2728"/>
    <w:rsid w:val="004D4C43"/>
    <w:rsid w:val="004D4DCE"/>
    <w:rsid w:val="004E53B6"/>
    <w:rsid w:val="004E7198"/>
    <w:rsid w:val="004F02AF"/>
    <w:rsid w:val="00500954"/>
    <w:rsid w:val="0051042E"/>
    <w:rsid w:val="005123EC"/>
    <w:rsid w:val="00517DAB"/>
    <w:rsid w:val="00521602"/>
    <w:rsid w:val="00524076"/>
    <w:rsid w:val="005322E9"/>
    <w:rsid w:val="00540891"/>
    <w:rsid w:val="005500B2"/>
    <w:rsid w:val="00551E75"/>
    <w:rsid w:val="00552F0E"/>
    <w:rsid w:val="005727A6"/>
    <w:rsid w:val="00580FC7"/>
    <w:rsid w:val="00581413"/>
    <w:rsid w:val="00584A21"/>
    <w:rsid w:val="00587808"/>
    <w:rsid w:val="0059094E"/>
    <w:rsid w:val="00591DA7"/>
    <w:rsid w:val="005930EC"/>
    <w:rsid w:val="00595D71"/>
    <w:rsid w:val="005A24B8"/>
    <w:rsid w:val="005A372E"/>
    <w:rsid w:val="005A6088"/>
    <w:rsid w:val="005A7BAA"/>
    <w:rsid w:val="005B587A"/>
    <w:rsid w:val="005C26F2"/>
    <w:rsid w:val="005C3F81"/>
    <w:rsid w:val="005C44C7"/>
    <w:rsid w:val="005D1DF9"/>
    <w:rsid w:val="005D2CC3"/>
    <w:rsid w:val="005D3DA4"/>
    <w:rsid w:val="005D4146"/>
    <w:rsid w:val="005D537A"/>
    <w:rsid w:val="005D6D84"/>
    <w:rsid w:val="005E592C"/>
    <w:rsid w:val="005F303D"/>
    <w:rsid w:val="005F39DC"/>
    <w:rsid w:val="006005C0"/>
    <w:rsid w:val="00610F3F"/>
    <w:rsid w:val="00612E46"/>
    <w:rsid w:val="006252EA"/>
    <w:rsid w:val="006306A4"/>
    <w:rsid w:val="00634AD5"/>
    <w:rsid w:val="00635583"/>
    <w:rsid w:val="00636C18"/>
    <w:rsid w:val="00637419"/>
    <w:rsid w:val="00641527"/>
    <w:rsid w:val="00643B7D"/>
    <w:rsid w:val="006452D1"/>
    <w:rsid w:val="00645FCA"/>
    <w:rsid w:val="00657283"/>
    <w:rsid w:val="0066330D"/>
    <w:rsid w:val="006674EC"/>
    <w:rsid w:val="006725B5"/>
    <w:rsid w:val="00673803"/>
    <w:rsid w:val="00673DC7"/>
    <w:rsid w:val="006748F5"/>
    <w:rsid w:val="00683EEA"/>
    <w:rsid w:val="0068429B"/>
    <w:rsid w:val="0068551B"/>
    <w:rsid w:val="006866C2"/>
    <w:rsid w:val="00687714"/>
    <w:rsid w:val="00694A1A"/>
    <w:rsid w:val="006B370B"/>
    <w:rsid w:val="006B56BE"/>
    <w:rsid w:val="006C0448"/>
    <w:rsid w:val="006C0B95"/>
    <w:rsid w:val="006C4504"/>
    <w:rsid w:val="006C701F"/>
    <w:rsid w:val="006C7906"/>
    <w:rsid w:val="006E1F10"/>
    <w:rsid w:val="006E2359"/>
    <w:rsid w:val="006E467B"/>
    <w:rsid w:val="006F0414"/>
    <w:rsid w:val="00700C17"/>
    <w:rsid w:val="00702E0A"/>
    <w:rsid w:val="00703F23"/>
    <w:rsid w:val="00704453"/>
    <w:rsid w:val="0070488E"/>
    <w:rsid w:val="00705260"/>
    <w:rsid w:val="007149F1"/>
    <w:rsid w:val="00716849"/>
    <w:rsid w:val="007220FF"/>
    <w:rsid w:val="00724869"/>
    <w:rsid w:val="007334DF"/>
    <w:rsid w:val="0074682C"/>
    <w:rsid w:val="00765404"/>
    <w:rsid w:val="007759CB"/>
    <w:rsid w:val="00776598"/>
    <w:rsid w:val="00791A70"/>
    <w:rsid w:val="00791EEF"/>
    <w:rsid w:val="00797395"/>
    <w:rsid w:val="007A7B5D"/>
    <w:rsid w:val="007B14D9"/>
    <w:rsid w:val="007B1A80"/>
    <w:rsid w:val="007D3F77"/>
    <w:rsid w:val="007D48DE"/>
    <w:rsid w:val="007D7938"/>
    <w:rsid w:val="007F69E9"/>
    <w:rsid w:val="00800169"/>
    <w:rsid w:val="0080262C"/>
    <w:rsid w:val="008036F1"/>
    <w:rsid w:val="00803850"/>
    <w:rsid w:val="00807517"/>
    <w:rsid w:val="008122C3"/>
    <w:rsid w:val="008155ED"/>
    <w:rsid w:val="00825E30"/>
    <w:rsid w:val="008328AA"/>
    <w:rsid w:val="00833324"/>
    <w:rsid w:val="00835BE8"/>
    <w:rsid w:val="00836884"/>
    <w:rsid w:val="008368CF"/>
    <w:rsid w:val="00855CD9"/>
    <w:rsid w:val="00871C16"/>
    <w:rsid w:val="008725C4"/>
    <w:rsid w:val="0087349F"/>
    <w:rsid w:val="00873625"/>
    <w:rsid w:val="00875D59"/>
    <w:rsid w:val="008817CF"/>
    <w:rsid w:val="008824FD"/>
    <w:rsid w:val="00882AF7"/>
    <w:rsid w:val="0088352A"/>
    <w:rsid w:val="00883BE8"/>
    <w:rsid w:val="00885C79"/>
    <w:rsid w:val="00885D41"/>
    <w:rsid w:val="00894500"/>
    <w:rsid w:val="008B2AB5"/>
    <w:rsid w:val="008B38A1"/>
    <w:rsid w:val="008B4E4C"/>
    <w:rsid w:val="008C2F12"/>
    <w:rsid w:val="008C3FB1"/>
    <w:rsid w:val="008C4272"/>
    <w:rsid w:val="008C5682"/>
    <w:rsid w:val="008C6876"/>
    <w:rsid w:val="008D0BDD"/>
    <w:rsid w:val="008D2B61"/>
    <w:rsid w:val="008E3E3D"/>
    <w:rsid w:val="008F25ED"/>
    <w:rsid w:val="008F4F51"/>
    <w:rsid w:val="008F7B81"/>
    <w:rsid w:val="00903E7D"/>
    <w:rsid w:val="009041F5"/>
    <w:rsid w:val="0090604E"/>
    <w:rsid w:val="009148F9"/>
    <w:rsid w:val="0091581A"/>
    <w:rsid w:val="00916D8C"/>
    <w:rsid w:val="00917AAA"/>
    <w:rsid w:val="00922A27"/>
    <w:rsid w:val="00924890"/>
    <w:rsid w:val="0092564F"/>
    <w:rsid w:val="00925897"/>
    <w:rsid w:val="009314ED"/>
    <w:rsid w:val="009343E5"/>
    <w:rsid w:val="0093631B"/>
    <w:rsid w:val="00946C3F"/>
    <w:rsid w:val="00946DE9"/>
    <w:rsid w:val="00951758"/>
    <w:rsid w:val="00951CCA"/>
    <w:rsid w:val="00955529"/>
    <w:rsid w:val="00956CFE"/>
    <w:rsid w:val="00960FA0"/>
    <w:rsid w:val="00962080"/>
    <w:rsid w:val="00965FE8"/>
    <w:rsid w:val="00967C0F"/>
    <w:rsid w:val="009734F6"/>
    <w:rsid w:val="009739C1"/>
    <w:rsid w:val="00976707"/>
    <w:rsid w:val="009771A6"/>
    <w:rsid w:val="00981C11"/>
    <w:rsid w:val="00992CC6"/>
    <w:rsid w:val="009935BF"/>
    <w:rsid w:val="009936B4"/>
    <w:rsid w:val="00993D65"/>
    <w:rsid w:val="00994E97"/>
    <w:rsid w:val="009A3499"/>
    <w:rsid w:val="009A4685"/>
    <w:rsid w:val="009A73C4"/>
    <w:rsid w:val="009B47D8"/>
    <w:rsid w:val="009B6686"/>
    <w:rsid w:val="009B7FAA"/>
    <w:rsid w:val="009C07F1"/>
    <w:rsid w:val="009D1EF0"/>
    <w:rsid w:val="009D7A8F"/>
    <w:rsid w:val="009E217D"/>
    <w:rsid w:val="009E594E"/>
    <w:rsid w:val="009F592F"/>
    <w:rsid w:val="009F5E18"/>
    <w:rsid w:val="009F5E5A"/>
    <w:rsid w:val="009F7247"/>
    <w:rsid w:val="00A03246"/>
    <w:rsid w:val="00A07C1B"/>
    <w:rsid w:val="00A12F53"/>
    <w:rsid w:val="00A20BB6"/>
    <w:rsid w:val="00A24250"/>
    <w:rsid w:val="00A311CB"/>
    <w:rsid w:val="00A31846"/>
    <w:rsid w:val="00A31A2F"/>
    <w:rsid w:val="00A4331F"/>
    <w:rsid w:val="00A47090"/>
    <w:rsid w:val="00A50DDC"/>
    <w:rsid w:val="00A51846"/>
    <w:rsid w:val="00A53B67"/>
    <w:rsid w:val="00A556E2"/>
    <w:rsid w:val="00A57468"/>
    <w:rsid w:val="00A6269B"/>
    <w:rsid w:val="00A647B6"/>
    <w:rsid w:val="00A65353"/>
    <w:rsid w:val="00A7395C"/>
    <w:rsid w:val="00A833F5"/>
    <w:rsid w:val="00A906C1"/>
    <w:rsid w:val="00A91690"/>
    <w:rsid w:val="00A92AA3"/>
    <w:rsid w:val="00AA2DC8"/>
    <w:rsid w:val="00AA357A"/>
    <w:rsid w:val="00AA36D8"/>
    <w:rsid w:val="00AA4AE8"/>
    <w:rsid w:val="00AA56F3"/>
    <w:rsid w:val="00AA6D68"/>
    <w:rsid w:val="00AB0560"/>
    <w:rsid w:val="00AB6A78"/>
    <w:rsid w:val="00AC0585"/>
    <w:rsid w:val="00AC1FD6"/>
    <w:rsid w:val="00AD0775"/>
    <w:rsid w:val="00AD1FF3"/>
    <w:rsid w:val="00AD318E"/>
    <w:rsid w:val="00AD6471"/>
    <w:rsid w:val="00AD716E"/>
    <w:rsid w:val="00AD7C43"/>
    <w:rsid w:val="00AE19FE"/>
    <w:rsid w:val="00AE7FF5"/>
    <w:rsid w:val="00AF0B56"/>
    <w:rsid w:val="00AF28C0"/>
    <w:rsid w:val="00B01F01"/>
    <w:rsid w:val="00B03728"/>
    <w:rsid w:val="00B1537E"/>
    <w:rsid w:val="00B1716E"/>
    <w:rsid w:val="00B23760"/>
    <w:rsid w:val="00B50003"/>
    <w:rsid w:val="00B56A15"/>
    <w:rsid w:val="00B61BF1"/>
    <w:rsid w:val="00B71AA2"/>
    <w:rsid w:val="00B761F0"/>
    <w:rsid w:val="00B81909"/>
    <w:rsid w:val="00B8209A"/>
    <w:rsid w:val="00B82C90"/>
    <w:rsid w:val="00B9608B"/>
    <w:rsid w:val="00BA0572"/>
    <w:rsid w:val="00BA1C2F"/>
    <w:rsid w:val="00BB0C2E"/>
    <w:rsid w:val="00BB4CE9"/>
    <w:rsid w:val="00BB537C"/>
    <w:rsid w:val="00BC679C"/>
    <w:rsid w:val="00BC6967"/>
    <w:rsid w:val="00BC7DA0"/>
    <w:rsid w:val="00BD0627"/>
    <w:rsid w:val="00BD18DB"/>
    <w:rsid w:val="00BD60F8"/>
    <w:rsid w:val="00BD6113"/>
    <w:rsid w:val="00BD6BCE"/>
    <w:rsid w:val="00BD7C93"/>
    <w:rsid w:val="00BE2DA9"/>
    <w:rsid w:val="00BE33C8"/>
    <w:rsid w:val="00BE4618"/>
    <w:rsid w:val="00C03085"/>
    <w:rsid w:val="00C17DC7"/>
    <w:rsid w:val="00C22C90"/>
    <w:rsid w:val="00C2545A"/>
    <w:rsid w:val="00C266E6"/>
    <w:rsid w:val="00C26E12"/>
    <w:rsid w:val="00C32B2A"/>
    <w:rsid w:val="00C417E3"/>
    <w:rsid w:val="00C42A57"/>
    <w:rsid w:val="00C47034"/>
    <w:rsid w:val="00C53BA9"/>
    <w:rsid w:val="00C553B5"/>
    <w:rsid w:val="00C576FD"/>
    <w:rsid w:val="00C62C54"/>
    <w:rsid w:val="00C7608A"/>
    <w:rsid w:val="00C76900"/>
    <w:rsid w:val="00C81ACC"/>
    <w:rsid w:val="00C90C2D"/>
    <w:rsid w:val="00C9114B"/>
    <w:rsid w:val="00C91463"/>
    <w:rsid w:val="00C973DF"/>
    <w:rsid w:val="00CA7A95"/>
    <w:rsid w:val="00CB0906"/>
    <w:rsid w:val="00CB5B04"/>
    <w:rsid w:val="00CC1937"/>
    <w:rsid w:val="00CC5FE9"/>
    <w:rsid w:val="00CC6E50"/>
    <w:rsid w:val="00CC6F0C"/>
    <w:rsid w:val="00CD0158"/>
    <w:rsid w:val="00CE239F"/>
    <w:rsid w:val="00CF0003"/>
    <w:rsid w:val="00CF1368"/>
    <w:rsid w:val="00D01E78"/>
    <w:rsid w:val="00D0399D"/>
    <w:rsid w:val="00D03ECB"/>
    <w:rsid w:val="00D0414E"/>
    <w:rsid w:val="00D06557"/>
    <w:rsid w:val="00D10077"/>
    <w:rsid w:val="00D110BA"/>
    <w:rsid w:val="00D12DCB"/>
    <w:rsid w:val="00D13365"/>
    <w:rsid w:val="00D2089A"/>
    <w:rsid w:val="00D20C3C"/>
    <w:rsid w:val="00D249EB"/>
    <w:rsid w:val="00D2621A"/>
    <w:rsid w:val="00D269E2"/>
    <w:rsid w:val="00D27CE3"/>
    <w:rsid w:val="00D3030D"/>
    <w:rsid w:val="00D358CC"/>
    <w:rsid w:val="00D363DD"/>
    <w:rsid w:val="00D45422"/>
    <w:rsid w:val="00D465B5"/>
    <w:rsid w:val="00D46CC2"/>
    <w:rsid w:val="00D50574"/>
    <w:rsid w:val="00D6053C"/>
    <w:rsid w:val="00D642E3"/>
    <w:rsid w:val="00D64A58"/>
    <w:rsid w:val="00D64B7F"/>
    <w:rsid w:val="00D670FF"/>
    <w:rsid w:val="00D74073"/>
    <w:rsid w:val="00D76350"/>
    <w:rsid w:val="00D818DB"/>
    <w:rsid w:val="00D93106"/>
    <w:rsid w:val="00D946A8"/>
    <w:rsid w:val="00DA25D6"/>
    <w:rsid w:val="00DA4AD7"/>
    <w:rsid w:val="00DA5400"/>
    <w:rsid w:val="00DB53DE"/>
    <w:rsid w:val="00DB5CBB"/>
    <w:rsid w:val="00DC0753"/>
    <w:rsid w:val="00DC6189"/>
    <w:rsid w:val="00DD03B6"/>
    <w:rsid w:val="00DD3EDE"/>
    <w:rsid w:val="00DD4646"/>
    <w:rsid w:val="00DE33CC"/>
    <w:rsid w:val="00DE458B"/>
    <w:rsid w:val="00DE4801"/>
    <w:rsid w:val="00DE7593"/>
    <w:rsid w:val="00DF255F"/>
    <w:rsid w:val="00DF36D8"/>
    <w:rsid w:val="00E044FC"/>
    <w:rsid w:val="00E12BC7"/>
    <w:rsid w:val="00E140C8"/>
    <w:rsid w:val="00E16C66"/>
    <w:rsid w:val="00E17F66"/>
    <w:rsid w:val="00E20138"/>
    <w:rsid w:val="00E3073A"/>
    <w:rsid w:val="00E3077B"/>
    <w:rsid w:val="00E34A21"/>
    <w:rsid w:val="00E36077"/>
    <w:rsid w:val="00E36573"/>
    <w:rsid w:val="00E40C97"/>
    <w:rsid w:val="00E41868"/>
    <w:rsid w:val="00E51617"/>
    <w:rsid w:val="00E57564"/>
    <w:rsid w:val="00E60CE2"/>
    <w:rsid w:val="00E615CB"/>
    <w:rsid w:val="00E63352"/>
    <w:rsid w:val="00E71506"/>
    <w:rsid w:val="00E75A4A"/>
    <w:rsid w:val="00E841D3"/>
    <w:rsid w:val="00E84B4B"/>
    <w:rsid w:val="00E87813"/>
    <w:rsid w:val="00E90AB1"/>
    <w:rsid w:val="00EA0351"/>
    <w:rsid w:val="00EA3560"/>
    <w:rsid w:val="00EB1A55"/>
    <w:rsid w:val="00EB2347"/>
    <w:rsid w:val="00EB7F83"/>
    <w:rsid w:val="00EC0E3C"/>
    <w:rsid w:val="00EC5452"/>
    <w:rsid w:val="00ED7E15"/>
    <w:rsid w:val="00EE76C6"/>
    <w:rsid w:val="00EF32FB"/>
    <w:rsid w:val="00F00746"/>
    <w:rsid w:val="00F00FC9"/>
    <w:rsid w:val="00F02C7E"/>
    <w:rsid w:val="00F047C0"/>
    <w:rsid w:val="00F05F7A"/>
    <w:rsid w:val="00F0708F"/>
    <w:rsid w:val="00F07802"/>
    <w:rsid w:val="00F166CD"/>
    <w:rsid w:val="00F20D58"/>
    <w:rsid w:val="00F22974"/>
    <w:rsid w:val="00F26EEA"/>
    <w:rsid w:val="00F31865"/>
    <w:rsid w:val="00F341F6"/>
    <w:rsid w:val="00F35D98"/>
    <w:rsid w:val="00F4754D"/>
    <w:rsid w:val="00F54C7C"/>
    <w:rsid w:val="00F60A6E"/>
    <w:rsid w:val="00F6217A"/>
    <w:rsid w:val="00F6586F"/>
    <w:rsid w:val="00F77203"/>
    <w:rsid w:val="00F80D09"/>
    <w:rsid w:val="00F84C20"/>
    <w:rsid w:val="00F85132"/>
    <w:rsid w:val="00F86243"/>
    <w:rsid w:val="00F90F7A"/>
    <w:rsid w:val="00F948FD"/>
    <w:rsid w:val="00F973EB"/>
    <w:rsid w:val="00FA2716"/>
    <w:rsid w:val="00FB2D8A"/>
    <w:rsid w:val="00FC1C47"/>
    <w:rsid w:val="00FC328C"/>
    <w:rsid w:val="00FC3BAE"/>
    <w:rsid w:val="00FC4348"/>
    <w:rsid w:val="00FD0A77"/>
    <w:rsid w:val="00FD253D"/>
    <w:rsid w:val="00FD2C0F"/>
    <w:rsid w:val="00FE34C2"/>
    <w:rsid w:val="00FE5DE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110EA"/>
  <w15:docId w15:val="{2FD4A645-15EF-42E6-BFD5-03752CF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F5"/>
    <w:pPr>
      <w:spacing w:after="33" w:line="288" w:lineRule="auto"/>
      <w:ind w:left="10" w:right="75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6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right="69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0"/>
      <w:ind w:left="10" w:right="69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69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uiPriority w:val="9"/>
    <w:rPr>
      <w:rFonts w:ascii="Calibri" w:eastAsia="Calibri" w:hAnsi="Calibri" w:cs="Calibri"/>
      <w:b/>
      <w:color w:val="000000"/>
      <w:sz w:val="24"/>
    </w:rPr>
  </w:style>
  <w:style w:type="paragraph" w:styleId="Sumrio1">
    <w:name w:val="toc 1"/>
    <w:hidden/>
    <w:uiPriority w:val="39"/>
    <w:pPr>
      <w:spacing w:after="97"/>
      <w:ind w:left="25" w:right="7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Sumrio2">
    <w:name w:val="toc 2"/>
    <w:hidden/>
    <w:uiPriority w:val="39"/>
    <w:pPr>
      <w:spacing w:after="116"/>
      <w:ind w:left="250" w:right="90" w:hanging="10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DB5CBB"/>
    <w:pPr>
      <w:tabs>
        <w:tab w:val="center" w:pos="4419"/>
        <w:tab w:val="right" w:pos="8838"/>
      </w:tabs>
      <w:suppressAutoHyphens/>
      <w:autoSpaceDN w:val="0"/>
      <w:spacing w:before="120" w:after="1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DB5CBB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ela">
    <w:name w:val="Tabela"/>
    <w:basedOn w:val="Normal"/>
    <w:rsid w:val="00DB5CBB"/>
    <w:pPr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argrafodaLista">
    <w:name w:val="List Paragraph"/>
    <w:basedOn w:val="Normal"/>
    <w:qFormat/>
    <w:rsid w:val="0091581A"/>
    <w:pPr>
      <w:suppressAutoHyphens/>
      <w:autoSpaceDN w:val="0"/>
      <w:spacing w:after="0" w:line="240" w:lineRule="auto"/>
      <w:ind w:left="72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alWeb">
    <w:name w:val="Normal (Web)"/>
    <w:basedOn w:val="Normal"/>
    <w:rsid w:val="000221DB"/>
    <w:pPr>
      <w:suppressAutoHyphens/>
      <w:autoSpaceDN w:val="0"/>
      <w:spacing w:before="100" w:after="10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1D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20"/>
    <w:rPr>
      <w:rFonts w:ascii="Segoe UI" w:eastAsia="Calibr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D0777"/>
    <w:pPr>
      <w:widowControl w:val="0"/>
      <w:spacing w:after="0" w:line="265" w:lineRule="exact"/>
      <w:ind w:left="64" w:right="0" w:firstLine="0"/>
      <w:jc w:val="left"/>
    </w:pPr>
    <w:rPr>
      <w:rFonts w:asciiTheme="minorHAnsi" w:eastAsiaTheme="minorEastAsia" w:hAnsiTheme="minorHAnsi"/>
      <w:color w:val="auto"/>
      <w:sz w:val="24"/>
      <w:szCs w:val="24"/>
    </w:rPr>
  </w:style>
  <w:style w:type="paragraph" w:customStyle="1" w:styleId="Tpicos1">
    <w:name w:val="Tópicos1"/>
    <w:basedOn w:val="Normal"/>
    <w:rsid w:val="00343FC6"/>
    <w:pPr>
      <w:numPr>
        <w:numId w:val="10"/>
      </w:numPr>
      <w:suppressAutoHyphens/>
      <w:autoSpaceDN w:val="0"/>
      <w:spacing w:after="0" w:line="360" w:lineRule="auto"/>
      <w:ind w:right="0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0"/>
    </w:rPr>
  </w:style>
  <w:style w:type="numbering" w:customStyle="1" w:styleId="LFO10">
    <w:name w:val="LFO10"/>
    <w:basedOn w:val="Semlista"/>
    <w:rsid w:val="00343FC6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EE76C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76C6"/>
    <w:rPr>
      <w:color w:val="800080"/>
      <w:u w:val="single"/>
    </w:rPr>
  </w:style>
  <w:style w:type="paragraph" w:customStyle="1" w:styleId="msonormal0">
    <w:name w:val="msonormal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9">
    <w:name w:val="xl69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0">
    <w:name w:val="xl70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1">
    <w:name w:val="xl7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2">
    <w:name w:val="xl72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7">
    <w:name w:val="xl77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9">
    <w:name w:val="xl79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0">
    <w:name w:val="xl80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4">
    <w:name w:val="xl84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5">
    <w:name w:val="xl85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6">
    <w:name w:val="xl8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7">
    <w:name w:val="xl87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8">
    <w:name w:val="xl88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9">
    <w:name w:val="xl89"/>
    <w:basedOn w:val="Normal"/>
    <w:rsid w:val="00EE76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1">
    <w:name w:val="xl91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2">
    <w:name w:val="xl92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3">
    <w:name w:val="xl93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EE76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0">
    <w:name w:val="xl100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EE76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EE76C6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EE76C6"/>
    <w:pP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1">
    <w:name w:val="xl111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2">
    <w:name w:val="xl11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3">
    <w:name w:val="xl113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4">
    <w:name w:val="xl11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5">
    <w:name w:val="xl11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6">
    <w:name w:val="xl11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7">
    <w:name w:val="xl117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8">
    <w:name w:val="xl118"/>
    <w:basedOn w:val="Normal"/>
    <w:rsid w:val="00EE76C6"/>
    <w:pP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9">
    <w:name w:val="xl119"/>
    <w:basedOn w:val="Normal"/>
    <w:rsid w:val="00EE76C6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0">
    <w:name w:val="xl120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1">
    <w:name w:val="xl121"/>
    <w:basedOn w:val="Normal"/>
    <w:rsid w:val="00EE76C6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2">
    <w:name w:val="xl122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23">
    <w:name w:val="xl123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4">
    <w:name w:val="xl124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5">
    <w:name w:val="xl125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6">
    <w:name w:val="xl126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7">
    <w:name w:val="xl127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8">
    <w:name w:val="xl128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29">
    <w:name w:val="xl129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0">
    <w:name w:val="xl130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1">
    <w:name w:val="xl13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3">
    <w:name w:val="xl13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4">
    <w:name w:val="xl134"/>
    <w:basedOn w:val="Normal"/>
    <w:rsid w:val="00EE76C6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5">
    <w:name w:val="xl135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6">
    <w:name w:val="xl136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7">
    <w:name w:val="xl137"/>
    <w:basedOn w:val="Normal"/>
    <w:rsid w:val="00EE76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38">
    <w:name w:val="xl138"/>
    <w:basedOn w:val="Normal"/>
    <w:rsid w:val="00EE76C6"/>
    <w:pPr>
      <w:pBdr>
        <w:top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39">
    <w:name w:val="xl139"/>
    <w:basedOn w:val="Normal"/>
    <w:rsid w:val="00EE76C6"/>
    <w:pP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0">
    <w:name w:val="xl140"/>
    <w:basedOn w:val="Normal"/>
    <w:rsid w:val="00EE76C6"/>
    <w:pPr>
      <w:pBdr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41">
    <w:name w:val="xl141"/>
    <w:basedOn w:val="Normal"/>
    <w:rsid w:val="00EE76C6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2">
    <w:name w:val="xl142"/>
    <w:basedOn w:val="Normal"/>
    <w:rsid w:val="00EE76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3">
    <w:name w:val="xl14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5">
    <w:name w:val="xl145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7">
    <w:name w:val="xl147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8">
    <w:name w:val="xl148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49">
    <w:name w:val="xl149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0">
    <w:name w:val="xl150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1">
    <w:name w:val="xl15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2">
    <w:name w:val="xl15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3">
    <w:name w:val="xl153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4">
    <w:name w:val="xl154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5">
    <w:name w:val="xl155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56">
    <w:name w:val="xl156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7">
    <w:name w:val="xl157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8">
    <w:name w:val="xl158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59">
    <w:name w:val="xl159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0">
    <w:name w:val="xl160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1">
    <w:name w:val="xl161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2">
    <w:name w:val="xl162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63">
    <w:name w:val="xl163"/>
    <w:basedOn w:val="Normal"/>
    <w:rsid w:val="00EE7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EE76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5">
    <w:name w:val="xl165"/>
    <w:basedOn w:val="Normal"/>
    <w:rsid w:val="00EE76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6">
    <w:name w:val="xl166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7">
    <w:name w:val="xl167"/>
    <w:basedOn w:val="Normal"/>
    <w:rsid w:val="00EE76C6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8">
    <w:name w:val="xl168"/>
    <w:basedOn w:val="Normal"/>
    <w:rsid w:val="00EE76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69">
    <w:name w:val="xl169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0">
    <w:name w:val="xl170"/>
    <w:basedOn w:val="Normal"/>
    <w:rsid w:val="00EE76C6"/>
    <w:pPr>
      <w:pBdr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1">
    <w:name w:val="xl171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215967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xl172">
    <w:name w:val="xl172"/>
    <w:basedOn w:val="Normal"/>
    <w:rsid w:val="00EE76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3">
    <w:name w:val="xl173"/>
    <w:basedOn w:val="Normal"/>
    <w:rsid w:val="00EE76C6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4">
    <w:name w:val="xl174"/>
    <w:basedOn w:val="Normal"/>
    <w:rsid w:val="00EE76C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5">
    <w:name w:val="xl175"/>
    <w:basedOn w:val="Normal"/>
    <w:rsid w:val="00EE76C6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6">
    <w:name w:val="xl176"/>
    <w:basedOn w:val="Normal"/>
    <w:rsid w:val="00EE76C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7">
    <w:name w:val="xl177"/>
    <w:basedOn w:val="Normal"/>
    <w:rsid w:val="00EE76C6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8">
    <w:name w:val="xl178"/>
    <w:basedOn w:val="Normal"/>
    <w:rsid w:val="00EE76C6"/>
    <w:pP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79">
    <w:name w:val="xl179"/>
    <w:basedOn w:val="Normal"/>
    <w:rsid w:val="00EE76C6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0">
    <w:name w:val="xl180"/>
    <w:basedOn w:val="Normal"/>
    <w:rsid w:val="00EE76C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1">
    <w:name w:val="xl181"/>
    <w:basedOn w:val="Normal"/>
    <w:rsid w:val="00EE76C6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82">
    <w:name w:val="xl182"/>
    <w:basedOn w:val="Normal"/>
    <w:rsid w:val="00EE76C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left="0" w:right="0" w:firstLine="0"/>
      <w:textAlignment w:val="top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INCISOS">
    <w:name w:val="INCISOS"/>
    <w:basedOn w:val="Normal"/>
    <w:link w:val="INCISOSChar"/>
    <w:qFormat/>
    <w:rsid w:val="00F6586F"/>
    <w:pPr>
      <w:numPr>
        <w:numId w:val="18"/>
      </w:numPr>
      <w:tabs>
        <w:tab w:val="right" w:pos="142"/>
        <w:tab w:val="left" w:pos="426"/>
        <w:tab w:val="left" w:pos="851"/>
      </w:tabs>
      <w:spacing w:after="0" w:line="240" w:lineRule="auto"/>
      <w:ind w:right="0"/>
      <w:mirrorIndents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INCISOSChar">
    <w:name w:val="INCISOS Char"/>
    <w:link w:val="INCISOS"/>
    <w:rsid w:val="00F6586F"/>
    <w:rPr>
      <w:rFonts w:ascii="Times New Roman" w:eastAsia="Times New Roman" w:hAnsi="Times New Roman" w:cs="Times New Roman"/>
    </w:rPr>
  </w:style>
  <w:style w:type="paragraph" w:customStyle="1" w:styleId="PARGRAFOS">
    <w:name w:val="PARÁGRAFOS"/>
    <w:basedOn w:val="Normal"/>
    <w:link w:val="PARGRAFOSChar"/>
    <w:qFormat/>
    <w:rsid w:val="00F6586F"/>
    <w:pPr>
      <w:tabs>
        <w:tab w:val="left" w:pos="426"/>
        <w:tab w:val="left" w:pos="567"/>
      </w:tabs>
      <w:spacing w:after="0" w:line="240" w:lineRule="auto"/>
      <w:ind w:left="0" w:right="0" w:firstLine="0"/>
      <w:outlineLvl w:val="5"/>
    </w:pPr>
    <w:rPr>
      <w:rFonts w:eastAsia="Times New Roman" w:cs="Times New Roman"/>
      <w:color w:val="auto"/>
    </w:rPr>
  </w:style>
  <w:style w:type="character" w:customStyle="1" w:styleId="PARGRAFOSChar">
    <w:name w:val="PARÁGRAFOS Char"/>
    <w:link w:val="PARGRAFOS"/>
    <w:rsid w:val="00F6586F"/>
    <w:rPr>
      <w:rFonts w:ascii="Calibri" w:eastAsia="Times New Roman" w:hAnsi="Calibri" w:cs="Times New Roman"/>
    </w:rPr>
  </w:style>
  <w:style w:type="paragraph" w:customStyle="1" w:styleId="ARTIGOS">
    <w:name w:val="ARTIGOS"/>
    <w:basedOn w:val="Ttulo4"/>
    <w:link w:val="ARTIGOSChar"/>
    <w:qFormat/>
    <w:rsid w:val="00F6586F"/>
    <w:pPr>
      <w:keepNext w:val="0"/>
      <w:keepLines w:val="0"/>
      <w:numPr>
        <w:numId w:val="17"/>
      </w:numPr>
      <w:tabs>
        <w:tab w:val="left" w:pos="851"/>
      </w:tabs>
      <w:spacing w:line="240" w:lineRule="auto"/>
      <w:ind w:right="0"/>
      <w:jc w:val="both"/>
    </w:pPr>
    <w:rPr>
      <w:rFonts w:eastAsia="Times New Roman" w:cs="Times New Roman"/>
      <w:b w:val="0"/>
      <w:sz w:val="22"/>
    </w:rPr>
  </w:style>
  <w:style w:type="character" w:customStyle="1" w:styleId="ARTIGOSChar">
    <w:name w:val="ARTIGOS Char"/>
    <w:link w:val="ARTIGOS"/>
    <w:rsid w:val="00F6586F"/>
    <w:rPr>
      <w:rFonts w:ascii="Calibri" w:eastAsia="Times New Roman" w:hAnsi="Calibri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52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CD"/>
    <w:rPr>
      <w:rFonts w:ascii="Calibri" w:eastAsia="Calibri" w:hAnsi="Calibri" w:cs="Calibri"/>
      <w:color w:val="000000"/>
    </w:rPr>
  </w:style>
  <w:style w:type="paragraph" w:customStyle="1" w:styleId="xl63">
    <w:name w:val="xl63"/>
    <w:basedOn w:val="Normal"/>
    <w:rsid w:val="00955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955529"/>
    <w:pPr>
      <w:pBdr>
        <w:top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096BA3B24A345AE02228F9DD659A3" ma:contentTypeVersion="12" ma:contentTypeDescription="Crie um novo documento." ma:contentTypeScope="" ma:versionID="7a4334bd6306170d86084be41286ab5a">
  <xsd:schema xmlns:xsd="http://www.w3.org/2001/XMLSchema" xmlns:xs="http://www.w3.org/2001/XMLSchema" xmlns:p="http://schemas.microsoft.com/office/2006/metadata/properties" xmlns:ns2="ca54fa77-8711-4543-ac2f-f2eaf12a8f74" xmlns:ns3="c66f32d9-fcef-4cc1-8c49-7504b3149f6f" targetNamespace="http://schemas.microsoft.com/office/2006/metadata/properties" ma:root="true" ma:fieldsID="4df1091cbdd87f0e209b539225666989" ns2:_="" ns3:_="">
    <xsd:import namespace="ca54fa77-8711-4543-ac2f-f2eaf12a8f74"/>
    <xsd:import namespace="c66f32d9-fcef-4cc1-8c49-7504b3149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4fa77-8711-4543-ac2f-f2eaf12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32d9-fcef-4cc1-8c49-7504b314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6f32d9-fcef-4cc1-8c49-7504b3149f6f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4292A-5FF6-4A01-85D5-89DEE3C4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4fa77-8711-4543-ac2f-f2eaf12a8f74"/>
    <ds:schemaRef ds:uri="c66f32d9-fcef-4cc1-8c49-7504b3149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F21DC-1AC7-4EFC-B3F9-A33937C59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66BDF1-69A7-43F1-90FC-6F34A289A0AC}">
  <ds:schemaRefs>
    <ds:schemaRef ds:uri="http://schemas.microsoft.com/office/2006/metadata/properties"/>
    <ds:schemaRef ds:uri="http://schemas.microsoft.com/office/infopath/2007/PartnerControls"/>
    <ds:schemaRef ds:uri="c66f32d9-fcef-4cc1-8c49-7504b3149f6f"/>
  </ds:schemaRefs>
</ds:datastoreItem>
</file>

<file path=customXml/itemProps4.xml><?xml version="1.0" encoding="utf-8"?>
<ds:datastoreItem xmlns:ds="http://schemas.openxmlformats.org/officeDocument/2006/customXml" ds:itemID="{EFD45A7A-08D4-4773-9C3F-2D7F5C83A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6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Schurmann</dc:creator>
  <cp:keywords/>
  <cp:lastModifiedBy>Jeferson Schurmann</cp:lastModifiedBy>
  <cp:revision>73</cp:revision>
  <cp:lastPrinted>2021-01-11T16:08:00Z</cp:lastPrinted>
  <dcterms:created xsi:type="dcterms:W3CDTF">2021-05-08T00:25:00Z</dcterms:created>
  <dcterms:modified xsi:type="dcterms:W3CDTF">2021-08-09T18:16:00Z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0x010100D3D096BA3B24A345AE02228F9DD659A3</vt:lpwstr>
  </property>
  <property fmtid="{D5CDD505-2E9C-101B-9397-08002B2CF9AE}" pid="3" name="Order">
    <vt:r8>3033400</vt:r8>
  </property>
  <property fmtid="{D5CDD505-2E9C-101B-9397-08002B2CF9AE}" pid="4" name="ComplianceAssetId">
    <vt:lpwstr/>
  </property>
</Properties>
</file>